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0B5C1D">
              <w:rPr>
                <w:rFonts w:ascii="Arial" w:hAnsi="Arial" w:cs="Arial"/>
                <w:sz w:val="24"/>
                <w:szCs w:val="24"/>
              </w:rPr>
              <w:t>3</w:t>
            </w:r>
            <w:r w:rsidR="00466417" w:rsidRPr="00106E94">
              <w:rPr>
                <w:rFonts w:ascii="Arial" w:hAnsi="Arial" w:cs="Arial"/>
                <w:sz w:val="24"/>
                <w:szCs w:val="24"/>
              </w:rPr>
              <w:t xml:space="preserve"> от </w:t>
            </w:r>
            <w:r w:rsidR="000B5C1D">
              <w:rPr>
                <w:rFonts w:ascii="Arial" w:hAnsi="Arial" w:cs="Arial"/>
                <w:sz w:val="24"/>
                <w:szCs w:val="24"/>
              </w:rPr>
              <w:t>05.03</w:t>
            </w:r>
            <w:r w:rsidR="00352E95">
              <w:rPr>
                <w:rFonts w:ascii="Arial" w:hAnsi="Arial" w:cs="Arial"/>
                <w:sz w:val="24"/>
                <w:szCs w:val="24"/>
              </w:rPr>
              <w:t>.2024</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BE3A2F" w:rsidRDefault="00BE3A2F" w:rsidP="00BE3A2F">
      <w:pPr>
        <w:ind w:firstLine="0"/>
        <w:contextualSpacing/>
      </w:pPr>
    </w:p>
    <w:p w:rsidR="00BA14B2" w:rsidRPr="00835D6B" w:rsidRDefault="00BA14B2" w:rsidP="000B5C1D">
      <w:pPr>
        <w:ind w:firstLine="0"/>
        <w:jc w:val="center"/>
      </w:pPr>
      <w:r w:rsidRPr="00835D6B">
        <w:t>КРАСНОДАРСКИЙ КРАЙ</w:t>
      </w:r>
    </w:p>
    <w:p w:rsidR="00BA14B2" w:rsidRPr="00835D6B" w:rsidRDefault="00BA14B2" w:rsidP="000B5C1D">
      <w:pPr>
        <w:ind w:firstLine="0"/>
        <w:jc w:val="center"/>
      </w:pPr>
      <w:r w:rsidRPr="00835D6B">
        <w:t>НОВОКУБАНСКИЙ РАЙОН</w:t>
      </w:r>
    </w:p>
    <w:p w:rsidR="00BA14B2" w:rsidRPr="00835D6B" w:rsidRDefault="000B5C1D" w:rsidP="000B5C1D">
      <w:pPr>
        <w:ind w:firstLine="0"/>
        <w:jc w:val="center"/>
      </w:pPr>
      <w:r>
        <w:t>АДМИНИСТРАЦИЯ</w:t>
      </w:r>
      <w:r w:rsidR="00BA14B2" w:rsidRPr="00835D6B">
        <w:t xml:space="preserve"> ЛЯПИНСКОГО СЕЛЬСКОГО ПОСЕЛЕНИЯ</w:t>
      </w:r>
    </w:p>
    <w:p w:rsidR="00BA14B2" w:rsidRPr="00835D6B" w:rsidRDefault="00BA14B2" w:rsidP="000B5C1D">
      <w:pPr>
        <w:ind w:firstLine="0"/>
        <w:jc w:val="center"/>
      </w:pPr>
      <w:r w:rsidRPr="00835D6B">
        <w:t>НОВОКУБАНСКОГО РАЙОНА</w:t>
      </w:r>
    </w:p>
    <w:p w:rsidR="00BA14B2" w:rsidRPr="00835D6B" w:rsidRDefault="00BA14B2" w:rsidP="000B5C1D">
      <w:pPr>
        <w:ind w:firstLine="0"/>
        <w:jc w:val="center"/>
      </w:pPr>
    </w:p>
    <w:p w:rsidR="00BA14B2" w:rsidRPr="00835D6B" w:rsidRDefault="000B5C1D" w:rsidP="000B5C1D">
      <w:pPr>
        <w:ind w:firstLine="0"/>
        <w:jc w:val="center"/>
      </w:pPr>
      <w:r>
        <w:t>ПОСТАНОВЛЕНИЕ</w:t>
      </w:r>
    </w:p>
    <w:p w:rsidR="000B5C1D" w:rsidRDefault="000B5C1D" w:rsidP="000B5C1D">
      <w:pPr>
        <w:ind w:firstLine="0"/>
        <w:rPr>
          <w:sz w:val="20"/>
          <w:szCs w:val="20"/>
        </w:rPr>
      </w:pPr>
    </w:p>
    <w:p w:rsidR="000B5C1D" w:rsidRPr="000B5C1D" w:rsidRDefault="000B5C1D" w:rsidP="000B5C1D">
      <w:pPr>
        <w:pStyle w:val="ad"/>
        <w:jc w:val="center"/>
        <w:rPr>
          <w:b/>
          <w:sz w:val="28"/>
          <w:szCs w:val="28"/>
        </w:rPr>
      </w:pPr>
      <w:r w:rsidRPr="000B5C1D">
        <w:rPr>
          <w:b/>
          <w:sz w:val="28"/>
          <w:szCs w:val="28"/>
        </w:rPr>
        <w:t>Об утверждении Порядка</w:t>
      </w:r>
      <w:r w:rsidRPr="000B5C1D">
        <w:rPr>
          <w:b/>
          <w:sz w:val="28"/>
          <w:szCs w:val="28"/>
        </w:rPr>
        <w:br/>
        <w:t>учета бюджетных и денежных обязательств получателей средств бюджета Ляпинского сельского поселения Новокубанского района</w:t>
      </w:r>
    </w:p>
    <w:p w:rsidR="000B5C1D" w:rsidRDefault="000B5C1D" w:rsidP="000B5C1D">
      <w:pPr>
        <w:rPr>
          <w:rFonts w:ascii="Times New Roman" w:hAnsi="Times New Roman"/>
          <w:szCs w:val="20"/>
        </w:rPr>
      </w:pPr>
    </w:p>
    <w:p w:rsidR="000B5C1D" w:rsidRDefault="000B5C1D" w:rsidP="000B5C1D">
      <w:pPr>
        <w:pStyle w:val="ad"/>
        <w:ind w:left="-426" w:firstLine="568"/>
        <w:jc w:val="both"/>
        <w:rPr>
          <w:rFonts w:ascii="Arial" w:hAnsi="Arial" w:cs="Arial"/>
          <w:sz w:val="28"/>
          <w:szCs w:val="28"/>
        </w:rPr>
      </w:pPr>
      <w:bookmarkStart w:id="0" w:name="sub_1001"/>
      <w:r w:rsidRPr="000B5C1D">
        <w:rPr>
          <w:rFonts w:ascii="Arial" w:hAnsi="Arial" w:cs="Arial"/>
          <w:sz w:val="28"/>
          <w:szCs w:val="28"/>
        </w:rPr>
        <w:t>В соответствии с приказом Минфина России от 30 октября 2020 года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0B5C1D" w:rsidRPr="000B5C1D" w:rsidRDefault="000B5C1D" w:rsidP="000B5C1D">
      <w:pPr>
        <w:pStyle w:val="ad"/>
        <w:ind w:left="-426" w:firstLine="568"/>
        <w:jc w:val="both"/>
        <w:rPr>
          <w:rFonts w:ascii="Arial" w:hAnsi="Arial" w:cs="Arial"/>
          <w:sz w:val="28"/>
          <w:szCs w:val="28"/>
        </w:rPr>
      </w:pPr>
      <w:r w:rsidRPr="000B5C1D">
        <w:rPr>
          <w:rFonts w:ascii="Arial" w:hAnsi="Arial" w:cs="Arial"/>
          <w:sz w:val="28"/>
          <w:szCs w:val="28"/>
        </w:rPr>
        <w:t xml:space="preserve"> </w:t>
      </w:r>
      <w:proofErr w:type="spellStart"/>
      <w:proofErr w:type="gramStart"/>
      <w:r w:rsidRPr="000B5C1D">
        <w:rPr>
          <w:rFonts w:ascii="Arial" w:hAnsi="Arial" w:cs="Arial"/>
          <w:sz w:val="28"/>
          <w:szCs w:val="28"/>
        </w:rPr>
        <w:t>п</w:t>
      </w:r>
      <w:proofErr w:type="spellEnd"/>
      <w:proofErr w:type="gramEnd"/>
      <w:r w:rsidRPr="000B5C1D">
        <w:rPr>
          <w:rFonts w:ascii="Arial" w:hAnsi="Arial" w:cs="Arial"/>
          <w:sz w:val="28"/>
          <w:szCs w:val="28"/>
        </w:rPr>
        <w:t xml:space="preserve"> о с т а </w:t>
      </w:r>
      <w:proofErr w:type="spellStart"/>
      <w:r w:rsidRPr="000B5C1D">
        <w:rPr>
          <w:rFonts w:ascii="Arial" w:hAnsi="Arial" w:cs="Arial"/>
          <w:sz w:val="28"/>
          <w:szCs w:val="28"/>
        </w:rPr>
        <w:t>н</w:t>
      </w:r>
      <w:proofErr w:type="spellEnd"/>
      <w:r w:rsidRPr="000B5C1D">
        <w:rPr>
          <w:rFonts w:ascii="Arial" w:hAnsi="Arial" w:cs="Arial"/>
          <w:sz w:val="28"/>
          <w:szCs w:val="28"/>
        </w:rPr>
        <w:t xml:space="preserve"> о в л я ю:</w:t>
      </w:r>
    </w:p>
    <w:p w:rsidR="000B5C1D" w:rsidRDefault="000B5C1D" w:rsidP="000B5C1D">
      <w:pPr>
        <w:ind w:left="-426" w:firstLine="568"/>
        <w:rPr>
          <w:rFonts w:ascii="Times New Roman" w:hAnsi="Times New Roman"/>
          <w:sz w:val="28"/>
          <w:szCs w:val="28"/>
        </w:rPr>
      </w:pPr>
      <w:r>
        <w:rPr>
          <w:sz w:val="28"/>
          <w:szCs w:val="28"/>
        </w:rPr>
        <w:t xml:space="preserve">1. Утвердить Порядок учета бюджетных и денежных обязательств получателей средств бюджета Ляпинского сельского поселения Новокубанского района согласно приложению. </w:t>
      </w:r>
    </w:p>
    <w:p w:rsidR="000B5C1D" w:rsidRDefault="000B5C1D" w:rsidP="000B5C1D">
      <w:pPr>
        <w:ind w:left="-426" w:firstLine="568"/>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начальника финансово – экономического отдела администрации Ляпинского сельского поселения Новокубанского района М.И.Нечаеву.</w:t>
      </w:r>
    </w:p>
    <w:p w:rsidR="000B5C1D" w:rsidRDefault="000B5C1D" w:rsidP="000B5C1D">
      <w:pPr>
        <w:ind w:left="-426" w:firstLine="568"/>
        <w:rPr>
          <w:sz w:val="28"/>
          <w:szCs w:val="28"/>
        </w:rPr>
      </w:pPr>
      <w:r>
        <w:rPr>
          <w:sz w:val="28"/>
          <w:szCs w:val="28"/>
        </w:rPr>
        <w:t>3. Настоящее постановление вступает в силу со дня его подписания.</w:t>
      </w:r>
    </w:p>
    <w:p w:rsidR="000B5C1D" w:rsidRDefault="000B5C1D" w:rsidP="000B5C1D">
      <w:pPr>
        <w:ind w:left="-426" w:firstLine="568"/>
        <w:rPr>
          <w:sz w:val="28"/>
          <w:szCs w:val="28"/>
        </w:rPr>
      </w:pPr>
    </w:p>
    <w:p w:rsidR="000B5C1D" w:rsidRDefault="000B5C1D" w:rsidP="000B5C1D">
      <w:pPr>
        <w:ind w:left="-426" w:firstLine="568"/>
        <w:rPr>
          <w:sz w:val="28"/>
          <w:szCs w:val="28"/>
        </w:rPr>
      </w:pPr>
    </w:p>
    <w:p w:rsidR="000B5C1D" w:rsidRDefault="000B5C1D" w:rsidP="000B5C1D">
      <w:pPr>
        <w:ind w:left="-426" w:firstLine="0"/>
        <w:jc w:val="left"/>
        <w:rPr>
          <w:sz w:val="28"/>
          <w:szCs w:val="28"/>
        </w:rPr>
      </w:pPr>
      <w:r>
        <w:rPr>
          <w:sz w:val="28"/>
          <w:szCs w:val="28"/>
        </w:rPr>
        <w:t>Глава Ляпинского сельского поселения</w:t>
      </w:r>
    </w:p>
    <w:p w:rsidR="000B5C1D" w:rsidRDefault="000B5C1D" w:rsidP="000B5C1D">
      <w:pPr>
        <w:ind w:left="-426" w:firstLine="0"/>
        <w:jc w:val="left"/>
        <w:rPr>
          <w:sz w:val="28"/>
          <w:szCs w:val="28"/>
        </w:rPr>
      </w:pPr>
      <w:r>
        <w:rPr>
          <w:sz w:val="28"/>
          <w:szCs w:val="28"/>
        </w:rPr>
        <w:t>Новокубанского района                                                           С.Ю.Бражников</w:t>
      </w: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rPr>
          <w:sz w:val="28"/>
          <w:szCs w:val="28"/>
        </w:rPr>
      </w:pPr>
    </w:p>
    <w:p w:rsidR="000B5C1D" w:rsidRDefault="000B5C1D" w:rsidP="000B5C1D">
      <w:pPr>
        <w:ind w:left="5103" w:firstLine="0"/>
        <w:jc w:val="left"/>
        <w:rPr>
          <w:sz w:val="28"/>
          <w:szCs w:val="28"/>
        </w:rPr>
      </w:pPr>
      <w:r>
        <w:rPr>
          <w:sz w:val="28"/>
          <w:szCs w:val="28"/>
        </w:rPr>
        <w:lastRenderedPageBreak/>
        <w:t>ПРИЛОЖЕНИЕ</w:t>
      </w:r>
    </w:p>
    <w:p w:rsidR="000B5C1D" w:rsidRDefault="000B5C1D" w:rsidP="000B5C1D">
      <w:pPr>
        <w:widowControl w:val="0"/>
        <w:suppressAutoHyphens/>
        <w:ind w:left="5103" w:firstLine="0"/>
        <w:jc w:val="left"/>
        <w:rPr>
          <w:sz w:val="28"/>
          <w:szCs w:val="28"/>
        </w:rPr>
      </w:pPr>
      <w:r>
        <w:rPr>
          <w:sz w:val="28"/>
          <w:szCs w:val="28"/>
        </w:rPr>
        <w:t>к постановлению администрации</w:t>
      </w:r>
    </w:p>
    <w:p w:rsidR="000B5C1D" w:rsidRDefault="000B5C1D" w:rsidP="000B5C1D">
      <w:pPr>
        <w:widowControl w:val="0"/>
        <w:suppressAutoHyphens/>
        <w:ind w:left="5103" w:firstLine="0"/>
        <w:jc w:val="left"/>
        <w:rPr>
          <w:sz w:val="28"/>
          <w:szCs w:val="28"/>
        </w:rPr>
      </w:pPr>
      <w:r>
        <w:rPr>
          <w:sz w:val="28"/>
          <w:szCs w:val="28"/>
        </w:rPr>
        <w:t>Ляпинского сельского поселения</w:t>
      </w:r>
    </w:p>
    <w:p w:rsidR="000B5C1D" w:rsidRDefault="000B5C1D" w:rsidP="000B5C1D">
      <w:pPr>
        <w:widowControl w:val="0"/>
        <w:suppressAutoHyphens/>
        <w:ind w:left="5103" w:firstLine="0"/>
        <w:jc w:val="left"/>
        <w:rPr>
          <w:sz w:val="28"/>
          <w:szCs w:val="28"/>
        </w:rPr>
      </w:pPr>
      <w:r>
        <w:rPr>
          <w:sz w:val="28"/>
          <w:szCs w:val="28"/>
        </w:rPr>
        <w:t>Новокубанского района</w:t>
      </w:r>
    </w:p>
    <w:p w:rsidR="000B5C1D" w:rsidRPr="000B5C1D" w:rsidRDefault="000B5C1D" w:rsidP="000B5C1D">
      <w:pPr>
        <w:widowControl w:val="0"/>
        <w:suppressAutoHyphens/>
        <w:ind w:left="5103" w:firstLine="0"/>
        <w:jc w:val="left"/>
        <w:rPr>
          <w:sz w:val="28"/>
          <w:szCs w:val="28"/>
        </w:rPr>
      </w:pPr>
      <w:r>
        <w:rPr>
          <w:sz w:val="28"/>
          <w:szCs w:val="28"/>
        </w:rPr>
        <w:t>от _________________№ _____</w:t>
      </w:r>
    </w:p>
    <w:p w:rsidR="000B5C1D" w:rsidRDefault="000B5C1D" w:rsidP="000B5C1D">
      <w:pPr>
        <w:pStyle w:val="1"/>
        <w:ind w:left="-426"/>
        <w:jc w:val="center"/>
        <w:rPr>
          <w:b/>
          <w:szCs w:val="28"/>
        </w:rPr>
      </w:pPr>
      <w:r>
        <w:rPr>
          <w:b/>
          <w:szCs w:val="28"/>
        </w:rPr>
        <w:t>Порядок</w:t>
      </w:r>
      <w:r>
        <w:rPr>
          <w:b/>
          <w:szCs w:val="28"/>
        </w:rPr>
        <w:br/>
        <w:t>учета бюджетных и денежных обязательств получателей средств бюджета Ляпинского сельского поселения Новокубанского района</w:t>
      </w:r>
    </w:p>
    <w:p w:rsidR="000B5C1D" w:rsidRDefault="000B5C1D" w:rsidP="000B5C1D">
      <w:pPr>
        <w:rPr>
          <w:rFonts w:ascii="Times New Roman" w:hAnsi="Times New Roman"/>
          <w:szCs w:val="20"/>
        </w:rPr>
      </w:pPr>
    </w:p>
    <w:p w:rsidR="000B5C1D" w:rsidRDefault="000B5C1D" w:rsidP="000B5C1D">
      <w:pPr>
        <w:pStyle w:val="1"/>
        <w:ind w:left="-426"/>
        <w:rPr>
          <w:szCs w:val="28"/>
        </w:rPr>
      </w:pPr>
      <w:r>
        <w:rPr>
          <w:szCs w:val="28"/>
        </w:rPr>
        <w:t>1. Общие положения</w:t>
      </w:r>
    </w:p>
    <w:bookmarkEnd w:id="0"/>
    <w:p w:rsidR="000B5C1D" w:rsidRDefault="000B5C1D" w:rsidP="000B5C1D">
      <w:pPr>
        <w:ind w:left="-426"/>
        <w:rPr>
          <w:rFonts w:ascii="Times New Roman" w:hAnsi="Times New Roman"/>
          <w:sz w:val="28"/>
          <w:szCs w:val="28"/>
        </w:rPr>
      </w:pPr>
    </w:p>
    <w:p w:rsidR="000B5C1D" w:rsidRDefault="000B5C1D" w:rsidP="000B5C1D">
      <w:pPr>
        <w:ind w:left="-426"/>
        <w:rPr>
          <w:sz w:val="28"/>
          <w:szCs w:val="28"/>
        </w:rPr>
      </w:pPr>
      <w:bookmarkStart w:id="1" w:name="sub_1011"/>
      <w:r>
        <w:rPr>
          <w:sz w:val="28"/>
          <w:szCs w:val="28"/>
        </w:rPr>
        <w:t>1.1. Настоящий Порядок учета бюджетных и денежных обязательств получателей средств бюджета Ляпинского сельского поселения Новокубанского района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rsidR="000B5C1D" w:rsidRDefault="000B5C1D" w:rsidP="000B5C1D">
      <w:pPr>
        <w:ind w:left="-426"/>
        <w:rPr>
          <w:sz w:val="28"/>
          <w:szCs w:val="28"/>
        </w:rPr>
      </w:pPr>
      <w:bookmarkStart w:id="2" w:name="sub_1012"/>
      <w:bookmarkEnd w:id="1"/>
      <w:r>
        <w:rPr>
          <w:sz w:val="28"/>
          <w:szCs w:val="28"/>
        </w:rPr>
        <w:t xml:space="preserve">1.2. </w:t>
      </w:r>
      <w:proofErr w:type="gramStart"/>
      <w:r>
        <w:rPr>
          <w:sz w:val="28"/>
          <w:szCs w:val="28"/>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w:t>
      </w:r>
      <w:proofErr w:type="gramEnd"/>
      <w:r>
        <w:rPr>
          <w:sz w:val="28"/>
          <w:szCs w:val="28"/>
        </w:rPr>
        <w:t xml:space="preserve"> обязательств получателей средств федерального бюджета территориальными органами Федерального казначейства» (далее – Порядок 258н).</w:t>
      </w:r>
    </w:p>
    <w:bookmarkEnd w:id="2"/>
    <w:p w:rsidR="000B5C1D" w:rsidRDefault="000B5C1D" w:rsidP="000B5C1D">
      <w:pPr>
        <w:ind w:left="-426"/>
        <w:rPr>
          <w:sz w:val="28"/>
          <w:szCs w:val="28"/>
        </w:rPr>
      </w:pPr>
      <w:r>
        <w:rPr>
          <w:sz w:val="28"/>
          <w:szCs w:val="28"/>
        </w:rPr>
        <w:t xml:space="preserve">1.3. </w:t>
      </w:r>
      <w:proofErr w:type="gramStart"/>
      <w:r>
        <w:rPr>
          <w:sz w:val="28"/>
          <w:szCs w:val="28"/>
        </w:rPr>
        <w:t>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Pr>
          <w:sz w:val="28"/>
          <w:szCs w:val="28"/>
          <w:vertAlign w:val="superscript"/>
        </w:rPr>
        <w:t> </w:t>
      </w:r>
      <w:r>
        <w:rPr>
          <w:sz w:val="28"/>
          <w:szCs w:val="28"/>
        </w:rPr>
        <w:t>на основании документов, подтверждающих возникновение денежного</w:t>
      </w:r>
      <w:proofErr w:type="gramEnd"/>
      <w:r>
        <w:rPr>
          <w:sz w:val="28"/>
          <w:szCs w:val="28"/>
        </w:rPr>
        <w:t xml:space="preserve"> обязательства, предусмотренных </w:t>
      </w:r>
      <w:r>
        <w:rPr>
          <w:rStyle w:val="afb"/>
          <w:sz w:val="28"/>
          <w:szCs w:val="28"/>
        </w:rPr>
        <w:t>пунктами 1</w:t>
      </w:r>
      <w:r>
        <w:rPr>
          <w:sz w:val="28"/>
          <w:szCs w:val="28"/>
        </w:rPr>
        <w:t xml:space="preserve">, </w:t>
      </w:r>
      <w:r>
        <w:rPr>
          <w:rStyle w:val="afb"/>
          <w:sz w:val="28"/>
          <w:szCs w:val="28"/>
        </w:rPr>
        <w:t>2</w:t>
      </w:r>
      <w:r>
        <w:rPr>
          <w:sz w:val="28"/>
          <w:szCs w:val="28"/>
        </w:rPr>
        <w:t xml:space="preserve">, </w:t>
      </w:r>
      <w:r>
        <w:rPr>
          <w:rStyle w:val="afb"/>
          <w:sz w:val="28"/>
          <w:szCs w:val="28"/>
        </w:rPr>
        <w:t>3.1</w:t>
      </w:r>
      <w:r>
        <w:rPr>
          <w:sz w:val="28"/>
          <w:szCs w:val="28"/>
        </w:rPr>
        <w:t xml:space="preserve">, </w:t>
      </w:r>
      <w:r>
        <w:rPr>
          <w:rStyle w:val="afb"/>
          <w:sz w:val="28"/>
          <w:szCs w:val="28"/>
        </w:rPr>
        <w:t>3.2</w:t>
      </w:r>
      <w:r>
        <w:rPr>
          <w:sz w:val="28"/>
          <w:szCs w:val="28"/>
        </w:rPr>
        <w:t xml:space="preserve">, 4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w:t>
      </w:r>
      <w:r>
        <w:rPr>
          <w:sz w:val="28"/>
          <w:szCs w:val="28"/>
        </w:rPr>
        <w:lastRenderedPageBreak/>
        <w:t>бюджета, согласно приложению № 1 к настоящему Порядку (далее соответственно – Перечень).</w:t>
      </w:r>
    </w:p>
    <w:p w:rsidR="000B5C1D" w:rsidRDefault="000B5C1D" w:rsidP="000B5C1D">
      <w:pPr>
        <w:ind w:left="-426"/>
        <w:rPr>
          <w:sz w:val="28"/>
          <w:szCs w:val="28"/>
        </w:rPr>
      </w:pPr>
      <w:r>
        <w:rPr>
          <w:sz w:val="28"/>
          <w:szCs w:val="28"/>
          <w:vertAlign w:val="superscript"/>
        </w:rPr>
        <w:t> </w:t>
      </w:r>
      <w:proofErr w:type="gramStart"/>
      <w:r>
        <w:rPr>
          <w:sz w:val="28"/>
          <w:szCs w:val="28"/>
        </w:rPr>
        <w:t>Сведения о бюджетном обязательстве и Сведения о денежном обязательстве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0B5C1D" w:rsidRDefault="000B5C1D" w:rsidP="000B5C1D">
      <w:pPr>
        <w:ind w:left="-426"/>
        <w:rPr>
          <w:sz w:val="28"/>
          <w:szCs w:val="28"/>
        </w:rPr>
      </w:pPr>
      <w:r>
        <w:rPr>
          <w:sz w:val="28"/>
          <w:szCs w:val="28"/>
        </w:rPr>
        <w:t>1.4. Сведения о бюджетном обязательстве и Сведения о денежном обязательстве, предоставленные на бумажном носителе одновременно формируются при наличии технической возможности  на съемном машинном носителе информации (далее - на бумажном носителе).</w:t>
      </w:r>
    </w:p>
    <w:p w:rsidR="000B5C1D" w:rsidRDefault="000B5C1D" w:rsidP="000B5C1D">
      <w:pPr>
        <w:ind w:left="-426"/>
        <w:rPr>
          <w:sz w:val="28"/>
          <w:szCs w:val="28"/>
        </w:rPr>
      </w:pPr>
      <w:r>
        <w:rPr>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B5C1D" w:rsidRDefault="000B5C1D" w:rsidP="000B5C1D">
      <w:pPr>
        <w:ind w:left="-426"/>
        <w:rPr>
          <w:sz w:val="28"/>
          <w:szCs w:val="28"/>
        </w:rPr>
      </w:pPr>
      <w:r>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0B5C1D" w:rsidRDefault="000B5C1D" w:rsidP="000B5C1D">
      <w:pPr>
        <w:ind w:left="-426"/>
        <w:rPr>
          <w:sz w:val="28"/>
          <w:szCs w:val="28"/>
        </w:rPr>
      </w:pPr>
      <w:r>
        <w:rPr>
          <w:sz w:val="28"/>
          <w:szCs w:val="28"/>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B5C1D" w:rsidRDefault="000B5C1D" w:rsidP="000B5C1D">
      <w:pPr>
        <w:ind w:left="-426"/>
        <w:rPr>
          <w:sz w:val="28"/>
          <w:szCs w:val="28"/>
        </w:rPr>
      </w:pPr>
      <w:r>
        <w:rPr>
          <w:sz w:val="28"/>
          <w:szCs w:val="28"/>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B5C1D" w:rsidRDefault="000B5C1D" w:rsidP="000B5C1D">
      <w:pPr>
        <w:rPr>
          <w:sz w:val="28"/>
          <w:szCs w:val="28"/>
        </w:rPr>
      </w:pPr>
    </w:p>
    <w:p w:rsidR="000B5C1D" w:rsidRDefault="000B5C1D" w:rsidP="000B5C1D">
      <w:pPr>
        <w:pStyle w:val="1"/>
        <w:ind w:left="-426" w:firstLine="567"/>
        <w:rPr>
          <w:szCs w:val="28"/>
        </w:rPr>
      </w:pPr>
      <w:bookmarkStart w:id="3" w:name="sub_1002"/>
      <w:r>
        <w:rPr>
          <w:szCs w:val="28"/>
        </w:rPr>
        <w:t xml:space="preserve">2. Порядок </w:t>
      </w:r>
      <w:proofErr w:type="gramStart"/>
      <w:r>
        <w:rPr>
          <w:szCs w:val="28"/>
        </w:rPr>
        <w:t>учета бюджетных обязательств получателей средств местного бюджета</w:t>
      </w:r>
      <w:proofErr w:type="gramEnd"/>
    </w:p>
    <w:bookmarkEnd w:id="3"/>
    <w:p w:rsidR="000B5C1D" w:rsidRDefault="000B5C1D" w:rsidP="000B5C1D">
      <w:pPr>
        <w:ind w:left="-426"/>
        <w:rPr>
          <w:rFonts w:ascii="Times New Roman" w:hAnsi="Times New Roman"/>
          <w:sz w:val="28"/>
          <w:szCs w:val="28"/>
        </w:rPr>
      </w:pPr>
    </w:p>
    <w:p w:rsidR="000B5C1D" w:rsidRDefault="000B5C1D" w:rsidP="000B5C1D">
      <w:pPr>
        <w:ind w:left="-426"/>
        <w:rPr>
          <w:sz w:val="28"/>
          <w:szCs w:val="28"/>
        </w:rPr>
      </w:pPr>
      <w:bookmarkStart w:id="4" w:name="sub_1021"/>
      <w:r>
        <w:rPr>
          <w:sz w:val="28"/>
          <w:szCs w:val="28"/>
        </w:rPr>
        <w:t>2.1.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w:t>
      </w:r>
    </w:p>
    <w:bookmarkEnd w:id="4"/>
    <w:p w:rsidR="000B5C1D" w:rsidRDefault="000B5C1D" w:rsidP="000B5C1D">
      <w:pPr>
        <w:ind w:left="-426"/>
        <w:rPr>
          <w:sz w:val="28"/>
          <w:szCs w:val="28"/>
        </w:rPr>
      </w:pPr>
      <w:r>
        <w:rPr>
          <w:sz w:val="28"/>
          <w:szCs w:val="28"/>
        </w:rPr>
        <w:t>2.2. Сведения о бюджетных обязательствах формируются в соответствии с настоящим порядком:</w:t>
      </w:r>
    </w:p>
    <w:p w:rsidR="000B5C1D" w:rsidRDefault="000B5C1D" w:rsidP="000B5C1D">
      <w:pPr>
        <w:ind w:left="-426"/>
        <w:rPr>
          <w:sz w:val="28"/>
          <w:szCs w:val="28"/>
        </w:rPr>
      </w:pPr>
      <w:bookmarkStart w:id="5" w:name="sub_10823"/>
      <w:r>
        <w:rPr>
          <w:sz w:val="28"/>
          <w:szCs w:val="28"/>
        </w:rPr>
        <w:lastRenderedPageBreak/>
        <w:t xml:space="preserve">в части принимаемых бюджетных обязательств, возникающих на основании </w:t>
      </w:r>
      <w:proofErr w:type="spellStart"/>
      <w:proofErr w:type="gramStart"/>
      <w:r>
        <w:rPr>
          <w:sz w:val="28"/>
          <w:szCs w:val="28"/>
        </w:rPr>
        <w:t>документов-основание</w:t>
      </w:r>
      <w:proofErr w:type="spellEnd"/>
      <w:proofErr w:type="gramEnd"/>
      <w:r>
        <w:rPr>
          <w:sz w:val="28"/>
          <w:szCs w:val="28"/>
        </w:rPr>
        <w:t>, предусмотренных:</w:t>
      </w:r>
    </w:p>
    <w:p w:rsidR="000B5C1D" w:rsidRDefault="000B5C1D" w:rsidP="000B5C1D">
      <w:pPr>
        <w:ind w:left="-426"/>
        <w:rPr>
          <w:sz w:val="28"/>
          <w:szCs w:val="28"/>
        </w:rPr>
      </w:pPr>
      <w:r>
        <w:rPr>
          <w:rStyle w:val="afb"/>
          <w:sz w:val="28"/>
          <w:szCs w:val="28"/>
        </w:rPr>
        <w:t>пунктами 1</w:t>
      </w:r>
      <w:r>
        <w:rPr>
          <w:sz w:val="28"/>
          <w:szCs w:val="28"/>
        </w:rPr>
        <w:t xml:space="preserve"> и </w:t>
      </w:r>
      <w:r>
        <w:rPr>
          <w:rStyle w:val="afb"/>
          <w:sz w:val="28"/>
          <w:szCs w:val="28"/>
        </w:rPr>
        <w:t>2 графы 2</w:t>
      </w:r>
      <w:r>
        <w:rPr>
          <w:sz w:val="28"/>
          <w:szCs w:val="28"/>
        </w:rPr>
        <w:t xml:space="preserve"> Перечня, подлежащих размещению в единой информационной системе, формируются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bookmarkEnd w:id="5"/>
    </w:p>
    <w:p w:rsidR="000B5C1D" w:rsidRDefault="000B5C1D" w:rsidP="000B5C1D">
      <w:pPr>
        <w:ind w:left="-426"/>
        <w:rPr>
          <w:sz w:val="28"/>
          <w:szCs w:val="28"/>
        </w:rPr>
      </w:pPr>
      <w:r>
        <w:rPr>
          <w:rStyle w:val="afb"/>
          <w:sz w:val="28"/>
          <w:szCs w:val="28"/>
        </w:rPr>
        <w:t>пунктом 3.1 графы 2</w:t>
      </w:r>
      <w:r>
        <w:rPr>
          <w:sz w:val="28"/>
          <w:szCs w:val="28"/>
        </w:rPr>
        <w:t xml:space="preserve"> Перечня, подлежащих размещению в единой информационной системе, формируются одновременно с направлением в Управление проекта муниципального контракта с единственным поставщиком (подрядчиком, исполнителем);</w:t>
      </w:r>
    </w:p>
    <w:p w:rsidR="000B5C1D" w:rsidRDefault="000B5C1D" w:rsidP="000B5C1D">
      <w:pPr>
        <w:ind w:left="-426"/>
        <w:rPr>
          <w:sz w:val="28"/>
          <w:szCs w:val="28"/>
        </w:rPr>
      </w:pPr>
      <w:bookmarkStart w:id="6" w:name="sub_10827"/>
      <w:r>
        <w:rPr>
          <w:rStyle w:val="afb"/>
          <w:sz w:val="28"/>
          <w:szCs w:val="28"/>
        </w:rPr>
        <w:t>пунктом 3.2 графы 2</w:t>
      </w:r>
      <w:r>
        <w:rPr>
          <w:sz w:val="28"/>
          <w:szCs w:val="28"/>
        </w:rPr>
        <w:t xml:space="preserve"> Перечня, подлежащих размещению в единой информационной системе, формируются одновременно с направлением в Управление проекта соглашения об изменении условий муниципального контракта;</w:t>
      </w:r>
    </w:p>
    <w:bookmarkEnd w:id="6"/>
    <w:p w:rsidR="000B5C1D" w:rsidRDefault="000B5C1D" w:rsidP="000B5C1D">
      <w:pPr>
        <w:ind w:left="-426"/>
        <w:rPr>
          <w:sz w:val="28"/>
          <w:szCs w:val="28"/>
        </w:rPr>
      </w:pPr>
      <w:r>
        <w:rPr>
          <w:sz w:val="28"/>
          <w:szCs w:val="28"/>
        </w:rPr>
        <w:t>в части принятых бюджетных обязательств, возникших на основании документов-оснований, предусмотренных:</w:t>
      </w:r>
    </w:p>
    <w:p w:rsidR="000B5C1D" w:rsidRDefault="000B5C1D" w:rsidP="000B5C1D">
      <w:pPr>
        <w:ind w:left="-426"/>
        <w:rPr>
          <w:sz w:val="28"/>
          <w:szCs w:val="28"/>
        </w:rPr>
      </w:pPr>
      <w:proofErr w:type="gramStart"/>
      <w:r>
        <w:rPr>
          <w:rStyle w:val="afb"/>
          <w:sz w:val="28"/>
          <w:szCs w:val="28"/>
        </w:rPr>
        <w:t>пунктом 4 графы 2</w:t>
      </w:r>
      <w:r>
        <w:rPr>
          <w:sz w:val="28"/>
          <w:szCs w:val="28"/>
        </w:rPr>
        <w:t xml:space="preserve"> Перечня, сведения о котором подлежат включению в реестр контрактов, формируются одновременно с направлением в Управление сведений о заключенном муниципальном контракте, подлежащих включению в реестр контрактов в соответствии с Правилами ведения реестра контрактов, заключенных заказчиками, утвержденными </w:t>
      </w:r>
      <w:r>
        <w:rPr>
          <w:sz w:val="28"/>
          <w:szCs w:val="28"/>
          <w:shd w:val="clear" w:color="auto" w:fill="FFFFFF"/>
        </w:rPr>
        <w:t>ПП РФ от 27 января 2022 г. № 60 "О мерах по информационному обеспечению контрактной системы в сфере закупок товаров, работ, услуг</w:t>
      </w:r>
      <w:proofErr w:type="gramEnd"/>
      <w:r>
        <w:rPr>
          <w:sz w:val="28"/>
          <w:szCs w:val="28"/>
          <w:shd w:val="clear" w:color="auto" w:fill="FFFFFF"/>
        </w:rPr>
        <w:t xml:space="preserve">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w:t>
      </w:r>
      <w:proofErr w:type="gramStart"/>
      <w:r>
        <w:rPr>
          <w:sz w:val="28"/>
          <w:szCs w:val="28"/>
          <w:shd w:val="clear" w:color="auto" w:fill="FFFFFF"/>
        </w:rPr>
        <w:t>утратившими</w:t>
      </w:r>
      <w:proofErr w:type="gramEnd"/>
      <w:r>
        <w:rPr>
          <w:sz w:val="28"/>
          <w:szCs w:val="28"/>
          <w:shd w:val="clear" w:color="auto" w:fill="FFFFFF"/>
        </w:rPr>
        <w:t xml:space="preserve"> силу актов и отдельных положений актов Правительства Российской Федерации"</w:t>
      </w:r>
      <w:r>
        <w:rPr>
          <w:sz w:val="28"/>
          <w:szCs w:val="28"/>
        </w:rPr>
        <w:t>;</w:t>
      </w:r>
    </w:p>
    <w:p w:rsidR="000B5C1D" w:rsidRDefault="000B5C1D" w:rsidP="000B5C1D">
      <w:pPr>
        <w:ind w:left="-426"/>
        <w:rPr>
          <w:sz w:val="28"/>
          <w:szCs w:val="28"/>
        </w:rPr>
      </w:pPr>
      <w:r>
        <w:rPr>
          <w:rStyle w:val="afb"/>
          <w:sz w:val="28"/>
          <w:szCs w:val="28"/>
        </w:rPr>
        <w:t>пунктами 5-7 графы 2</w:t>
      </w:r>
      <w:r>
        <w:rPr>
          <w:sz w:val="28"/>
          <w:szCs w:val="28"/>
        </w:rPr>
        <w:t xml:space="preserve"> Перечня формируются не позднее десяти рабочих дней, следующих за днем заключения государственного контракта, договора, соглашения. </w:t>
      </w:r>
    </w:p>
    <w:p w:rsidR="000B5C1D" w:rsidRDefault="000B5C1D" w:rsidP="000B5C1D">
      <w:pPr>
        <w:ind w:left="-426"/>
        <w:rPr>
          <w:sz w:val="28"/>
          <w:szCs w:val="28"/>
        </w:rPr>
      </w:pPr>
      <w:r>
        <w:rPr>
          <w:sz w:val="28"/>
          <w:szCs w:val="28"/>
        </w:rPr>
        <w:t>пунктом 8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p>
    <w:p w:rsidR="000B5C1D" w:rsidRDefault="000B5C1D" w:rsidP="000B5C1D">
      <w:pPr>
        <w:ind w:left="-426"/>
        <w:rPr>
          <w:sz w:val="28"/>
          <w:szCs w:val="28"/>
        </w:rPr>
      </w:pPr>
      <w:proofErr w:type="gramStart"/>
      <w:r>
        <w:rPr>
          <w:rStyle w:val="afb"/>
          <w:sz w:val="28"/>
          <w:szCs w:val="28"/>
        </w:rPr>
        <w:t>пунктами 9 - 10 графы 2</w:t>
      </w:r>
      <w:r>
        <w:rPr>
          <w:sz w:val="28"/>
          <w:szCs w:val="28"/>
        </w:rPr>
        <w:t xml:space="preserve"> Перечня формируются в срок, установленный </w:t>
      </w:r>
      <w:r>
        <w:rPr>
          <w:rStyle w:val="afb"/>
          <w:sz w:val="28"/>
          <w:szCs w:val="28"/>
        </w:rPr>
        <w:t>бюджетным законодательством</w:t>
      </w:r>
      <w:r>
        <w:rPr>
          <w:sz w:val="28"/>
          <w:szCs w:val="28"/>
        </w:rPr>
        <w:t xml:space="preserve"> Российской Федерации для представления в установленном порядке</w:t>
      </w:r>
      <w:r>
        <w:rPr>
          <w:sz w:val="28"/>
          <w:szCs w:val="28"/>
          <w:vertAlign w:val="superscript"/>
        </w:rPr>
        <w:t> </w:t>
      </w:r>
      <w:r>
        <w:rPr>
          <w:sz w:val="28"/>
          <w:szCs w:val="28"/>
        </w:rPr>
        <w:t xml:space="preserve">получателем средств бюджета - должником информации об источнике образования задолженности и кодах </w:t>
      </w:r>
      <w:r>
        <w:rPr>
          <w:rStyle w:val="afb"/>
          <w:sz w:val="28"/>
          <w:szCs w:val="28"/>
        </w:rPr>
        <w:t>бюджетной классификации</w:t>
      </w:r>
      <w:r>
        <w:rPr>
          <w:sz w:val="28"/>
          <w:szCs w:val="28"/>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w:t>
      </w:r>
      <w:r>
        <w:rPr>
          <w:sz w:val="28"/>
          <w:szCs w:val="28"/>
        </w:rPr>
        <w:lastRenderedPageBreak/>
        <w:t>взыскания</w:t>
      </w:r>
      <w:proofErr w:type="gramEnd"/>
      <w:r>
        <w:rPr>
          <w:sz w:val="28"/>
          <w:szCs w:val="28"/>
        </w:rPr>
        <w:t xml:space="preserve"> на средства бюджетов бюджетной системы Российской Федерации (далее - решение налогового органа);</w:t>
      </w:r>
    </w:p>
    <w:p w:rsidR="000B5C1D" w:rsidRDefault="000B5C1D" w:rsidP="000B5C1D">
      <w:pPr>
        <w:ind w:left="-426"/>
        <w:rPr>
          <w:sz w:val="28"/>
          <w:szCs w:val="28"/>
        </w:rPr>
      </w:pPr>
      <w:bookmarkStart w:id="7" w:name="sub_1223"/>
      <w:r>
        <w:rPr>
          <w:sz w:val="28"/>
          <w:szCs w:val="28"/>
        </w:rPr>
        <w:t xml:space="preserve">Сведения о бюджетных обязательствах, возникших на основании документов-оснований, предусмотренных </w:t>
      </w:r>
      <w:r>
        <w:rPr>
          <w:rStyle w:val="afb"/>
          <w:sz w:val="28"/>
          <w:szCs w:val="28"/>
        </w:rPr>
        <w:t xml:space="preserve">пунктом </w:t>
      </w:r>
      <w:r>
        <w:rPr>
          <w:sz w:val="28"/>
          <w:szCs w:val="28"/>
        </w:rPr>
        <w:t xml:space="preserve">11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7"/>
    </w:p>
    <w:p w:rsidR="000B5C1D" w:rsidRDefault="000B5C1D" w:rsidP="000B5C1D">
      <w:pPr>
        <w:ind w:left="-426"/>
        <w:rPr>
          <w:sz w:val="28"/>
          <w:szCs w:val="28"/>
        </w:rPr>
      </w:pPr>
      <w:r>
        <w:rPr>
          <w:sz w:val="28"/>
          <w:szCs w:val="28"/>
        </w:rPr>
        <w:t xml:space="preserve">2.3. Получатель средств местного бюджета вправе в течение срока, указанного в </w:t>
      </w:r>
      <w:r>
        <w:rPr>
          <w:rStyle w:val="afb"/>
          <w:sz w:val="28"/>
          <w:szCs w:val="28"/>
        </w:rPr>
        <w:t xml:space="preserve">абзацах </w:t>
      </w:r>
      <w:r>
        <w:rPr>
          <w:sz w:val="28"/>
          <w:szCs w:val="28"/>
        </w:rPr>
        <w:t>восьмом</w:t>
      </w:r>
      <w:r>
        <w:rPr>
          <w:rStyle w:val="afb"/>
          <w:sz w:val="28"/>
          <w:szCs w:val="28"/>
        </w:rPr>
        <w:t xml:space="preserve"> и девятом пункта 2.2</w:t>
      </w:r>
      <w:r>
        <w:rPr>
          <w:sz w:val="28"/>
          <w:szCs w:val="28"/>
        </w:rPr>
        <w:t xml:space="preserve"> Порядка, осуществить постановку на учет бюджетного обязательства одновременно с оплатой денежных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для оплаты денежных обязательств. В случае одновременного представления получателем средств местного бюджета Распоряжение о совершении казначейского платежа в виде 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в порядке, предусмотренном </w:t>
      </w:r>
      <w:r>
        <w:rPr>
          <w:rStyle w:val="afb"/>
          <w:sz w:val="28"/>
          <w:szCs w:val="28"/>
        </w:rPr>
        <w:t>абзацем одиннадцатом пункта 2.2</w:t>
      </w:r>
      <w:r>
        <w:rPr>
          <w:sz w:val="28"/>
          <w:szCs w:val="28"/>
        </w:rPr>
        <w:t xml:space="preserve"> Порядка.</w:t>
      </w:r>
    </w:p>
    <w:p w:rsidR="000B5C1D" w:rsidRDefault="000B5C1D" w:rsidP="000B5C1D">
      <w:pPr>
        <w:ind w:left="-426"/>
        <w:rPr>
          <w:sz w:val="28"/>
          <w:szCs w:val="28"/>
        </w:rPr>
      </w:pPr>
      <w:bookmarkStart w:id="8" w:name="sub_1024"/>
      <w:r>
        <w:rPr>
          <w:sz w:val="28"/>
          <w:szCs w:val="28"/>
        </w:rPr>
        <w:t xml:space="preserve">2.4. </w:t>
      </w:r>
      <w:proofErr w:type="gramStart"/>
      <w:r>
        <w:rPr>
          <w:sz w:val="28"/>
          <w:szCs w:val="28"/>
        </w:rPr>
        <w:t xml:space="preserve">Сведения о бюджетном обязательстве, возникшем на основании документов - оснований, предусмотренных </w:t>
      </w:r>
      <w:r>
        <w:rPr>
          <w:rStyle w:val="afb"/>
          <w:sz w:val="28"/>
          <w:szCs w:val="28"/>
        </w:rPr>
        <w:t xml:space="preserve">пунктом </w:t>
      </w:r>
      <w:r>
        <w:rPr>
          <w:sz w:val="28"/>
          <w:szCs w:val="28"/>
        </w:rPr>
        <w:t xml:space="preserve">5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r>
        <w:rPr>
          <w:rStyle w:val="afb"/>
          <w:sz w:val="28"/>
          <w:szCs w:val="28"/>
        </w:rPr>
        <w:t>электронной подписью</w:t>
      </w:r>
      <w:r>
        <w:rPr>
          <w:sz w:val="28"/>
          <w:szCs w:val="28"/>
        </w:rPr>
        <w:t xml:space="preserve"> лица, имеющего право действовать от имени получателя средств местного бюджета.</w:t>
      </w:r>
      <w:proofErr w:type="gramEnd"/>
    </w:p>
    <w:p w:rsidR="000B5C1D" w:rsidRDefault="000B5C1D" w:rsidP="000B5C1D">
      <w:pPr>
        <w:ind w:left="-426"/>
        <w:rPr>
          <w:sz w:val="28"/>
          <w:szCs w:val="28"/>
        </w:rPr>
      </w:pPr>
      <w:bookmarkStart w:id="9" w:name="sub_1025"/>
      <w:bookmarkEnd w:id="8"/>
      <w:r>
        <w:rPr>
          <w:sz w:val="28"/>
          <w:szCs w:val="28"/>
        </w:rPr>
        <w:t>2.5. Изменение в бюджетное обязательство вносится только в случае изменения информации, указанной в Сведениях о бюджетном обязательстве.</w:t>
      </w:r>
    </w:p>
    <w:bookmarkEnd w:id="9"/>
    <w:p w:rsidR="000B5C1D" w:rsidRDefault="000B5C1D" w:rsidP="000B5C1D">
      <w:pPr>
        <w:ind w:left="-426"/>
        <w:rPr>
          <w:sz w:val="28"/>
          <w:szCs w:val="28"/>
        </w:rPr>
      </w:pPr>
      <w:r>
        <w:rPr>
          <w:sz w:val="28"/>
          <w:szCs w:val="28"/>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0B5C1D" w:rsidRDefault="000B5C1D" w:rsidP="000B5C1D">
      <w:pPr>
        <w:ind w:left="-426"/>
        <w:rPr>
          <w:sz w:val="28"/>
          <w:szCs w:val="28"/>
        </w:rPr>
      </w:pPr>
      <w:bookmarkStart w:id="10" w:name="sub_1026"/>
      <w:r>
        <w:rPr>
          <w:sz w:val="28"/>
          <w:szCs w:val="28"/>
        </w:rPr>
        <w:t>2.6.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0B5C1D" w:rsidRDefault="000B5C1D" w:rsidP="000B5C1D">
      <w:pPr>
        <w:ind w:left="-426"/>
        <w:rPr>
          <w:sz w:val="28"/>
          <w:szCs w:val="28"/>
        </w:rPr>
      </w:pPr>
      <w:proofErr w:type="gramStart"/>
      <w:r>
        <w:rPr>
          <w:sz w:val="28"/>
          <w:szCs w:val="28"/>
        </w:rPr>
        <w:t>В случае внесения изменений в бюджетное обязательство в связи с внесением изменений в документ-основание</w:t>
      </w:r>
      <w:proofErr w:type="gramEnd"/>
      <w:r>
        <w:rPr>
          <w:sz w:val="28"/>
          <w:szCs w:val="28"/>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Управление одновременно с формированием </w:t>
      </w:r>
      <w:r>
        <w:rPr>
          <w:rStyle w:val="afb"/>
          <w:sz w:val="28"/>
          <w:szCs w:val="28"/>
        </w:rPr>
        <w:t>Сведений</w:t>
      </w:r>
      <w:r>
        <w:rPr>
          <w:sz w:val="28"/>
          <w:szCs w:val="28"/>
        </w:rPr>
        <w:t xml:space="preserve"> о бюджетном обязательстве.</w:t>
      </w:r>
    </w:p>
    <w:bookmarkEnd w:id="10"/>
    <w:p w:rsidR="000B5C1D" w:rsidRDefault="000B5C1D" w:rsidP="000B5C1D">
      <w:pPr>
        <w:ind w:left="-426"/>
        <w:rPr>
          <w:sz w:val="28"/>
          <w:szCs w:val="28"/>
        </w:rPr>
      </w:pPr>
      <w:r>
        <w:rPr>
          <w:sz w:val="28"/>
          <w:szCs w:val="28"/>
        </w:rPr>
        <w:lastRenderedPageBreak/>
        <w:t>2.7.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осуществляет их проверку по следующим направлениям:</w:t>
      </w:r>
    </w:p>
    <w:p w:rsidR="000B5C1D" w:rsidRDefault="000B5C1D" w:rsidP="000B5C1D">
      <w:pPr>
        <w:ind w:left="-426"/>
        <w:rPr>
          <w:sz w:val="28"/>
          <w:szCs w:val="28"/>
        </w:rPr>
      </w:pPr>
      <w:r>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0B5C1D" w:rsidRDefault="000B5C1D" w:rsidP="000B5C1D">
      <w:pPr>
        <w:ind w:left="-426"/>
        <w:rPr>
          <w:sz w:val="28"/>
          <w:szCs w:val="28"/>
        </w:rPr>
      </w:pPr>
      <w:r>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 258н;</w:t>
      </w:r>
    </w:p>
    <w:p w:rsidR="000B5C1D" w:rsidRDefault="000B5C1D" w:rsidP="000B5C1D">
      <w:pPr>
        <w:ind w:left="-426"/>
        <w:rPr>
          <w:sz w:val="28"/>
          <w:szCs w:val="28"/>
        </w:rPr>
      </w:pPr>
      <w:proofErr w:type="spellStart"/>
      <w:r>
        <w:rPr>
          <w:sz w:val="28"/>
          <w:szCs w:val="28"/>
        </w:rPr>
        <w:t>непревышение</w:t>
      </w:r>
      <w:proofErr w:type="spellEnd"/>
      <w:r>
        <w:rPr>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B5C1D" w:rsidRDefault="000B5C1D" w:rsidP="000B5C1D">
      <w:pPr>
        <w:ind w:left="-426"/>
        <w:rPr>
          <w:sz w:val="28"/>
          <w:szCs w:val="28"/>
        </w:rPr>
      </w:pPr>
      <w:r>
        <w:rPr>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0B5C1D" w:rsidRDefault="000B5C1D" w:rsidP="000B5C1D">
      <w:pPr>
        <w:ind w:left="-426"/>
        <w:rPr>
          <w:sz w:val="28"/>
          <w:szCs w:val="28"/>
        </w:rPr>
      </w:pPr>
      <w:proofErr w:type="gramStart"/>
      <w:r>
        <w:rPr>
          <w:sz w:val="28"/>
          <w:szCs w:val="28"/>
        </w:rPr>
        <w:t xml:space="preserve">При постановке на учет бюджетных обязательств, возникающих на основании документа-основания, предусмотренного </w:t>
      </w:r>
      <w:r>
        <w:rPr>
          <w:rStyle w:val="afb"/>
          <w:sz w:val="28"/>
          <w:szCs w:val="28"/>
        </w:rPr>
        <w:t>пунктом 4 графы 2</w:t>
      </w:r>
      <w:r>
        <w:rPr>
          <w:sz w:val="28"/>
          <w:szCs w:val="28"/>
        </w:rPr>
        <w:t xml:space="preserve"> Перечня, сведения о котором подлежат включению в реестр контрактов, Управление при проведении проверки, предусмотренной </w:t>
      </w:r>
      <w:r>
        <w:rPr>
          <w:rStyle w:val="afb"/>
          <w:sz w:val="28"/>
          <w:szCs w:val="28"/>
        </w:rPr>
        <w:t>абзацем вторым</w:t>
      </w:r>
      <w:r>
        <w:rPr>
          <w:sz w:val="28"/>
          <w:szCs w:val="28"/>
        </w:rPr>
        <w:t xml:space="preserve"> настоящего пункта, осуществляет проверку соответствия информации, включаемой в </w:t>
      </w:r>
      <w:r>
        <w:rPr>
          <w:rStyle w:val="afb"/>
          <w:sz w:val="28"/>
          <w:szCs w:val="28"/>
        </w:rPr>
        <w:t>Сведения</w:t>
      </w:r>
      <w:r>
        <w:rPr>
          <w:sz w:val="28"/>
          <w:szCs w:val="28"/>
        </w:rPr>
        <w:t xml:space="preserve"> о бюджетном обязательстве, аналогичной информации, подлежащей включению в реестр контрактов, и условиям документа-основания;</w:t>
      </w:r>
      <w:proofErr w:type="gramEnd"/>
    </w:p>
    <w:p w:rsidR="000B5C1D" w:rsidRDefault="000B5C1D" w:rsidP="000B5C1D">
      <w:pPr>
        <w:ind w:left="-426"/>
        <w:rPr>
          <w:sz w:val="28"/>
          <w:szCs w:val="28"/>
        </w:rPr>
      </w:pPr>
      <w:proofErr w:type="gramStart"/>
      <w:r>
        <w:rPr>
          <w:sz w:val="28"/>
          <w:szCs w:val="28"/>
        </w:rPr>
        <w:t xml:space="preserve">При постановке на учет бюджетных обязательств, возникающих на основании документов-оснований, предусмотренных </w:t>
      </w:r>
      <w:r>
        <w:rPr>
          <w:rStyle w:val="afb"/>
          <w:sz w:val="28"/>
          <w:szCs w:val="28"/>
        </w:rPr>
        <w:t>пунктом 1</w:t>
      </w:r>
      <w:r>
        <w:rPr>
          <w:sz w:val="28"/>
          <w:szCs w:val="28"/>
        </w:rPr>
        <w:t xml:space="preserve">, </w:t>
      </w:r>
      <w:r>
        <w:rPr>
          <w:rStyle w:val="afb"/>
          <w:sz w:val="28"/>
          <w:szCs w:val="28"/>
        </w:rPr>
        <w:t>2</w:t>
      </w:r>
      <w:r>
        <w:rPr>
          <w:sz w:val="28"/>
          <w:szCs w:val="28"/>
        </w:rPr>
        <w:t xml:space="preserve">, </w:t>
      </w:r>
      <w:r>
        <w:rPr>
          <w:rStyle w:val="afb"/>
          <w:sz w:val="28"/>
          <w:szCs w:val="28"/>
        </w:rPr>
        <w:t>3.1</w:t>
      </w:r>
      <w:r>
        <w:rPr>
          <w:sz w:val="28"/>
          <w:szCs w:val="28"/>
        </w:rPr>
        <w:t xml:space="preserve">, </w:t>
      </w:r>
      <w:r>
        <w:rPr>
          <w:rStyle w:val="afb"/>
          <w:sz w:val="28"/>
          <w:szCs w:val="28"/>
        </w:rPr>
        <w:t>3.2 графы 2</w:t>
      </w:r>
      <w:r>
        <w:rPr>
          <w:sz w:val="28"/>
          <w:szCs w:val="28"/>
        </w:rPr>
        <w:t xml:space="preserve"> Перечня, подлежащих размещению в единой информационной системе, при проведении проверки, предусмотренной </w:t>
      </w:r>
      <w:r>
        <w:rPr>
          <w:rStyle w:val="afb"/>
          <w:sz w:val="28"/>
          <w:szCs w:val="28"/>
        </w:rPr>
        <w:t xml:space="preserve">абзацем </w:t>
      </w:r>
      <w:r>
        <w:rPr>
          <w:sz w:val="28"/>
          <w:szCs w:val="28"/>
        </w:rPr>
        <w:t xml:space="preserve">пятым настоящего пункта, Управление осуществляет проверку соответствия информации, включаемой в </w:t>
      </w:r>
      <w:r>
        <w:rPr>
          <w:rStyle w:val="afb"/>
          <w:sz w:val="28"/>
          <w:szCs w:val="28"/>
        </w:rPr>
        <w:t>Сведения</w:t>
      </w:r>
      <w:r>
        <w:rPr>
          <w:sz w:val="28"/>
          <w:szCs w:val="28"/>
        </w:rPr>
        <w:t xml:space="preserve"> о бюджетном обязательстве, аналогичной информации, подлежащей проверке в соответствии с  </w:t>
      </w:r>
      <w:r>
        <w:rPr>
          <w:rStyle w:val="afb"/>
          <w:bCs/>
          <w:sz w:val="28"/>
          <w:szCs w:val="28"/>
        </w:rPr>
        <w:t>ПП РФ от 06.08.2020 г. № 1193 "О порядке осуществления</w:t>
      </w:r>
      <w:proofErr w:type="gramEnd"/>
      <w:r>
        <w:rPr>
          <w:rStyle w:val="afb"/>
          <w:bCs/>
          <w:sz w:val="28"/>
          <w:szCs w:val="28"/>
        </w:rPr>
        <w:t xml:space="preserve">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 изменениями и дополнениями)</w:t>
      </w:r>
      <w:r>
        <w:rPr>
          <w:sz w:val="28"/>
          <w:szCs w:val="28"/>
        </w:rPr>
        <w:t xml:space="preserve"> (далее - </w:t>
      </w:r>
      <w:r>
        <w:rPr>
          <w:rStyle w:val="afb"/>
          <w:sz w:val="28"/>
          <w:szCs w:val="28"/>
        </w:rPr>
        <w:t>Правилами</w:t>
      </w:r>
      <w:r>
        <w:rPr>
          <w:sz w:val="28"/>
          <w:szCs w:val="28"/>
        </w:rPr>
        <w:t xml:space="preserve"> контроля № 1193).</w:t>
      </w:r>
    </w:p>
    <w:p w:rsidR="000B5C1D" w:rsidRDefault="000B5C1D" w:rsidP="000B5C1D">
      <w:pPr>
        <w:ind w:left="-426"/>
        <w:rPr>
          <w:sz w:val="28"/>
          <w:szCs w:val="28"/>
        </w:rPr>
      </w:pPr>
      <w:r>
        <w:rPr>
          <w:sz w:val="28"/>
          <w:szCs w:val="28"/>
        </w:rPr>
        <w:lastRenderedPageBreak/>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Pr>
          <w:sz w:val="28"/>
          <w:szCs w:val="28"/>
        </w:rPr>
        <w:t>непревышения</w:t>
      </w:r>
      <w:proofErr w:type="spellEnd"/>
      <w:r>
        <w:rPr>
          <w:sz w:val="28"/>
          <w:szCs w:val="28"/>
        </w:rPr>
        <w:t xml:space="preserve"> суммы исполнения бюджетного обязательства над изменяемой суммой бюджетного обязательства.</w:t>
      </w:r>
    </w:p>
    <w:p w:rsidR="000B5C1D" w:rsidRDefault="000B5C1D" w:rsidP="000B5C1D">
      <w:pPr>
        <w:ind w:left="-426"/>
        <w:rPr>
          <w:sz w:val="28"/>
          <w:szCs w:val="28"/>
        </w:rPr>
      </w:pPr>
    </w:p>
    <w:p w:rsidR="000B5C1D" w:rsidRDefault="000B5C1D" w:rsidP="000B5C1D">
      <w:pPr>
        <w:ind w:left="-426"/>
        <w:rPr>
          <w:sz w:val="28"/>
          <w:szCs w:val="28"/>
        </w:rPr>
      </w:pPr>
      <w:bookmarkStart w:id="11" w:name="sub_1028"/>
      <w:r>
        <w:rPr>
          <w:sz w:val="28"/>
          <w:szCs w:val="28"/>
        </w:rPr>
        <w:t xml:space="preserve">2.8. </w:t>
      </w:r>
      <w:proofErr w:type="gramStart"/>
      <w:r>
        <w:rPr>
          <w:sz w:val="28"/>
          <w:szCs w:val="28"/>
        </w:rPr>
        <w:t>В случае представления в Управление Сведений о бюджетном обязательстве на бумажном носителе в дополнение</w:t>
      </w:r>
      <w:proofErr w:type="gramEnd"/>
      <w:r>
        <w:rPr>
          <w:sz w:val="28"/>
          <w:szCs w:val="28"/>
        </w:rPr>
        <w:t xml:space="preserve"> к проверке, предусмотренной </w:t>
      </w:r>
      <w:r>
        <w:rPr>
          <w:rStyle w:val="afb"/>
          <w:sz w:val="28"/>
          <w:szCs w:val="28"/>
        </w:rPr>
        <w:t>пунктом 2.7</w:t>
      </w:r>
      <w:r>
        <w:rPr>
          <w:sz w:val="28"/>
          <w:szCs w:val="28"/>
        </w:rPr>
        <w:t xml:space="preserve"> Порядка, также осуществляется проверка Сведений о бюджетном обязательстве на:</w:t>
      </w:r>
    </w:p>
    <w:bookmarkEnd w:id="11"/>
    <w:p w:rsidR="000B5C1D" w:rsidRDefault="000B5C1D" w:rsidP="000B5C1D">
      <w:pPr>
        <w:ind w:left="-426"/>
        <w:rPr>
          <w:sz w:val="28"/>
          <w:szCs w:val="28"/>
        </w:rPr>
      </w:pPr>
      <w:r>
        <w:rPr>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0B5C1D" w:rsidRDefault="000B5C1D" w:rsidP="000B5C1D">
      <w:pPr>
        <w:ind w:left="-426"/>
        <w:rPr>
          <w:sz w:val="28"/>
          <w:szCs w:val="28"/>
        </w:rPr>
      </w:pPr>
      <w:bookmarkStart w:id="12" w:name="sub_1029"/>
      <w:r>
        <w:rPr>
          <w:sz w:val="28"/>
          <w:szCs w:val="28"/>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p w:rsidR="000B5C1D" w:rsidRDefault="000B5C1D" w:rsidP="000B5C1D">
      <w:pPr>
        <w:ind w:left="-426"/>
        <w:rPr>
          <w:sz w:val="28"/>
          <w:szCs w:val="28"/>
        </w:rPr>
      </w:pPr>
      <w:r>
        <w:rPr>
          <w:sz w:val="28"/>
          <w:szCs w:val="28"/>
        </w:rPr>
        <w:t xml:space="preserve">2.9.1. При постановке на учет бюджетного обязательства (внесении в него изменений) Управление осуществляет проверку </w:t>
      </w:r>
      <w:r>
        <w:rPr>
          <w:rStyle w:val="afb"/>
          <w:sz w:val="28"/>
          <w:szCs w:val="28"/>
        </w:rPr>
        <w:t>Сведений</w:t>
      </w:r>
      <w:r>
        <w:rPr>
          <w:sz w:val="28"/>
          <w:szCs w:val="28"/>
        </w:rPr>
        <w:t xml:space="preserve"> о бюджетном обязательстве, сформированном на основании документа-основания, предусмотренного пунктом:</w:t>
      </w:r>
    </w:p>
    <w:p w:rsidR="000B5C1D" w:rsidRDefault="000B5C1D" w:rsidP="000B5C1D">
      <w:pPr>
        <w:ind w:left="-426"/>
        <w:rPr>
          <w:sz w:val="28"/>
          <w:szCs w:val="28"/>
        </w:rPr>
      </w:pPr>
      <w:bookmarkStart w:id="13" w:name="sub_101312"/>
      <w:r>
        <w:rPr>
          <w:rStyle w:val="afb"/>
          <w:sz w:val="28"/>
          <w:szCs w:val="28"/>
        </w:rPr>
        <w:t>1</w:t>
      </w:r>
      <w:r>
        <w:rPr>
          <w:sz w:val="28"/>
          <w:szCs w:val="28"/>
        </w:rPr>
        <w:t xml:space="preserve">, </w:t>
      </w:r>
      <w:r>
        <w:rPr>
          <w:rStyle w:val="afb"/>
          <w:sz w:val="28"/>
          <w:szCs w:val="28"/>
        </w:rPr>
        <w:t>2</w:t>
      </w:r>
      <w:r>
        <w:rPr>
          <w:sz w:val="28"/>
          <w:szCs w:val="28"/>
        </w:rPr>
        <w:t xml:space="preserve">, </w:t>
      </w:r>
      <w:r>
        <w:rPr>
          <w:rStyle w:val="afb"/>
          <w:sz w:val="28"/>
          <w:szCs w:val="28"/>
        </w:rPr>
        <w:t>3.1</w:t>
      </w:r>
      <w:r>
        <w:rPr>
          <w:sz w:val="28"/>
          <w:szCs w:val="28"/>
        </w:rPr>
        <w:t xml:space="preserve">, </w:t>
      </w:r>
      <w:r>
        <w:rPr>
          <w:rStyle w:val="afb"/>
          <w:sz w:val="28"/>
          <w:szCs w:val="28"/>
        </w:rPr>
        <w:t>3.2 графы 2</w:t>
      </w:r>
      <w:r>
        <w:rPr>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Управление </w:t>
      </w:r>
      <w:r>
        <w:rPr>
          <w:rStyle w:val="afb"/>
          <w:sz w:val="28"/>
          <w:szCs w:val="28"/>
        </w:rPr>
        <w:t>Сведений</w:t>
      </w:r>
      <w:r>
        <w:rPr>
          <w:sz w:val="28"/>
          <w:szCs w:val="28"/>
        </w:rPr>
        <w:t xml:space="preserve"> о бюджетном обязательстве или документа-основания в соответствии с </w:t>
      </w:r>
      <w:r>
        <w:rPr>
          <w:rStyle w:val="afb"/>
          <w:sz w:val="28"/>
          <w:szCs w:val="28"/>
        </w:rPr>
        <w:t>пунктами 24</w:t>
      </w:r>
      <w:r>
        <w:rPr>
          <w:sz w:val="28"/>
          <w:szCs w:val="28"/>
        </w:rPr>
        <w:t xml:space="preserve"> и </w:t>
      </w:r>
      <w:r>
        <w:rPr>
          <w:rStyle w:val="afb"/>
          <w:sz w:val="28"/>
          <w:szCs w:val="28"/>
        </w:rPr>
        <w:t>28</w:t>
      </w:r>
      <w:r>
        <w:rPr>
          <w:sz w:val="28"/>
          <w:szCs w:val="28"/>
        </w:rPr>
        <w:t xml:space="preserve"> Правил контроля № 1193;</w:t>
      </w:r>
    </w:p>
    <w:bookmarkEnd w:id="13"/>
    <w:p w:rsidR="000B5C1D" w:rsidRDefault="000B5C1D" w:rsidP="000B5C1D">
      <w:pPr>
        <w:pStyle w:val="s3"/>
        <w:shd w:val="clear" w:color="auto" w:fill="FFFFFF"/>
        <w:ind w:left="-426" w:firstLine="567"/>
        <w:jc w:val="both"/>
        <w:rPr>
          <w:sz w:val="28"/>
          <w:szCs w:val="28"/>
        </w:rPr>
      </w:pPr>
      <w:r>
        <w:rPr>
          <w:rStyle w:val="afb"/>
          <w:sz w:val="28"/>
          <w:szCs w:val="28"/>
        </w:rPr>
        <w:t>4 графы 2</w:t>
      </w:r>
      <w:r>
        <w:rPr>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Управление </w:t>
      </w:r>
      <w:r>
        <w:rPr>
          <w:rStyle w:val="afb"/>
          <w:sz w:val="28"/>
          <w:szCs w:val="28"/>
        </w:rPr>
        <w:t>Сведений</w:t>
      </w:r>
      <w:r>
        <w:rPr>
          <w:sz w:val="28"/>
          <w:szCs w:val="28"/>
        </w:rPr>
        <w:t xml:space="preserve"> о бюджетном обязательстве или документа-основания;</w:t>
      </w:r>
    </w:p>
    <w:p w:rsidR="000B5C1D" w:rsidRDefault="000B5C1D" w:rsidP="000B5C1D">
      <w:pPr>
        <w:pStyle w:val="s3"/>
        <w:shd w:val="clear" w:color="auto" w:fill="FFFFFF"/>
        <w:ind w:left="-426" w:firstLine="567"/>
        <w:jc w:val="both"/>
        <w:rPr>
          <w:sz w:val="28"/>
          <w:szCs w:val="28"/>
        </w:rPr>
      </w:pPr>
      <w:r>
        <w:rPr>
          <w:sz w:val="28"/>
          <w:szCs w:val="28"/>
        </w:rPr>
        <w:t>5-10 графы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0B5C1D" w:rsidRDefault="000B5C1D" w:rsidP="000B5C1D">
      <w:pPr>
        <w:ind w:left="-426"/>
        <w:rPr>
          <w:sz w:val="28"/>
          <w:szCs w:val="28"/>
        </w:rPr>
      </w:pPr>
      <w:r>
        <w:rPr>
          <w:sz w:val="28"/>
          <w:szCs w:val="28"/>
        </w:rPr>
        <w:t xml:space="preserve">При формировании </w:t>
      </w:r>
      <w:r>
        <w:rPr>
          <w:rStyle w:val="afb"/>
          <w:sz w:val="28"/>
          <w:szCs w:val="28"/>
        </w:rPr>
        <w:t>Сведений</w:t>
      </w:r>
      <w:r>
        <w:rPr>
          <w:sz w:val="28"/>
          <w:szCs w:val="28"/>
        </w:rPr>
        <w:t xml:space="preserve"> о бюджетном обязательстве с использованием единой информационной системы проверка, предусмотренная:</w:t>
      </w:r>
    </w:p>
    <w:p w:rsidR="000B5C1D" w:rsidRDefault="000B5C1D" w:rsidP="000B5C1D">
      <w:pPr>
        <w:ind w:left="-426"/>
        <w:rPr>
          <w:sz w:val="28"/>
          <w:szCs w:val="28"/>
        </w:rPr>
      </w:pPr>
      <w:bookmarkStart w:id="14" w:name="sub_101322"/>
      <w:r>
        <w:rPr>
          <w:rStyle w:val="afb"/>
          <w:sz w:val="28"/>
          <w:szCs w:val="28"/>
        </w:rPr>
        <w:t>абзацами вторым</w:t>
      </w:r>
      <w:r>
        <w:rPr>
          <w:sz w:val="28"/>
          <w:szCs w:val="28"/>
        </w:rPr>
        <w:t xml:space="preserve">, </w:t>
      </w:r>
      <w:r>
        <w:rPr>
          <w:rStyle w:val="afb"/>
          <w:sz w:val="28"/>
          <w:szCs w:val="28"/>
        </w:rPr>
        <w:t>третьим</w:t>
      </w:r>
      <w:r>
        <w:rPr>
          <w:sz w:val="28"/>
          <w:szCs w:val="28"/>
        </w:rPr>
        <w:t xml:space="preserve">, </w:t>
      </w:r>
      <w:r>
        <w:rPr>
          <w:rStyle w:val="afb"/>
          <w:sz w:val="28"/>
          <w:szCs w:val="28"/>
        </w:rPr>
        <w:t xml:space="preserve">пятым, седьмым пункта </w:t>
      </w:r>
      <w:r>
        <w:rPr>
          <w:sz w:val="28"/>
          <w:szCs w:val="28"/>
        </w:rPr>
        <w:t>2.7 настоящего Порядка, осуществляется в единой информационной системе, в том числе автоматически;</w:t>
      </w:r>
    </w:p>
    <w:p w:rsidR="000B5C1D" w:rsidRDefault="000B5C1D" w:rsidP="000B5C1D">
      <w:pPr>
        <w:ind w:left="-426"/>
        <w:rPr>
          <w:sz w:val="28"/>
          <w:szCs w:val="28"/>
        </w:rPr>
      </w:pPr>
      <w:bookmarkStart w:id="15" w:name="sub_101323"/>
      <w:bookmarkEnd w:id="14"/>
      <w:r>
        <w:rPr>
          <w:rStyle w:val="afb"/>
          <w:sz w:val="28"/>
          <w:szCs w:val="28"/>
        </w:rPr>
        <w:t>абзацами четвертым</w:t>
      </w:r>
      <w:r>
        <w:rPr>
          <w:sz w:val="28"/>
          <w:szCs w:val="28"/>
        </w:rPr>
        <w:t xml:space="preserve"> пункта </w:t>
      </w:r>
      <w:r>
        <w:rPr>
          <w:rStyle w:val="afb"/>
          <w:sz w:val="28"/>
          <w:szCs w:val="28"/>
        </w:rPr>
        <w:t>2.7</w:t>
      </w:r>
      <w:r>
        <w:rPr>
          <w:sz w:val="28"/>
          <w:szCs w:val="28"/>
        </w:rPr>
        <w:t xml:space="preserve"> настоящего Порядка, осуществляется в Автоматизированной системе Федерального казначейства.</w:t>
      </w:r>
    </w:p>
    <w:bookmarkEnd w:id="15"/>
    <w:p w:rsidR="000B5C1D" w:rsidRDefault="000B5C1D" w:rsidP="000B5C1D">
      <w:pPr>
        <w:ind w:left="-426"/>
        <w:rPr>
          <w:sz w:val="28"/>
          <w:szCs w:val="28"/>
        </w:rPr>
      </w:pPr>
      <w:r>
        <w:rPr>
          <w:sz w:val="28"/>
          <w:szCs w:val="28"/>
        </w:rPr>
        <w:lastRenderedPageBreak/>
        <w:t xml:space="preserve">В случае положительного результата проверки, указанной в </w:t>
      </w:r>
      <w:r>
        <w:rPr>
          <w:rStyle w:val="afb"/>
          <w:sz w:val="28"/>
          <w:szCs w:val="28"/>
        </w:rPr>
        <w:t>абзаце шестом</w:t>
      </w:r>
      <w:r>
        <w:rPr>
          <w:sz w:val="28"/>
          <w:szCs w:val="28"/>
        </w:rPr>
        <w:t xml:space="preserve"> настоящего пункта, </w:t>
      </w:r>
      <w:r>
        <w:rPr>
          <w:rStyle w:val="afb"/>
          <w:sz w:val="28"/>
          <w:szCs w:val="28"/>
        </w:rPr>
        <w:t>Сведения</w:t>
      </w:r>
      <w:r>
        <w:rPr>
          <w:sz w:val="28"/>
          <w:szCs w:val="28"/>
        </w:rPr>
        <w:t xml:space="preserve"> о бюджетных обязательствах и информация о положительном результате проверок направляются в Автоматизированную систему Федерального казначейства для осуществления проверки, указанной в </w:t>
      </w:r>
      <w:r>
        <w:rPr>
          <w:rStyle w:val="afb"/>
          <w:sz w:val="28"/>
          <w:szCs w:val="28"/>
        </w:rPr>
        <w:t xml:space="preserve">абзаце </w:t>
      </w:r>
      <w:r>
        <w:rPr>
          <w:sz w:val="28"/>
          <w:szCs w:val="28"/>
        </w:rPr>
        <w:t>седьмом настоящего пункта.</w:t>
      </w:r>
    </w:p>
    <w:bookmarkEnd w:id="12"/>
    <w:p w:rsidR="000B5C1D" w:rsidRDefault="000B5C1D" w:rsidP="000B5C1D">
      <w:pPr>
        <w:pStyle w:val="ConsPlusNormal"/>
        <w:spacing w:before="200"/>
        <w:ind w:left="-426" w:firstLine="567"/>
        <w:jc w:val="both"/>
        <w:rPr>
          <w:rFonts w:ascii="Times New Roman" w:hAnsi="Times New Roman" w:cs="Times New Roman"/>
          <w:sz w:val="28"/>
          <w:szCs w:val="28"/>
        </w:rPr>
      </w:pPr>
      <w:r>
        <w:rPr>
          <w:rFonts w:ascii="Times New Roman" w:hAnsi="Times New Roman" w:cs="Times New Roman"/>
          <w:sz w:val="28"/>
          <w:szCs w:val="28"/>
        </w:rPr>
        <w:t xml:space="preserve">2.10. </w:t>
      </w:r>
      <w:proofErr w:type="gramStart"/>
      <w:r>
        <w:rPr>
          <w:rFonts w:ascii="Times New Roman" w:hAnsi="Times New Roman" w:cs="Times New Roman"/>
          <w:sz w:val="28"/>
          <w:szCs w:val="28"/>
        </w:rPr>
        <w:t>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roofErr w:type="gramEnd"/>
    </w:p>
    <w:p w:rsidR="000B5C1D" w:rsidRDefault="000B5C1D" w:rsidP="000B5C1D">
      <w:pPr>
        <w:ind w:left="-426"/>
        <w:rPr>
          <w:rFonts w:ascii="Times New Roman" w:hAnsi="Times New Roman"/>
          <w:sz w:val="28"/>
          <w:szCs w:val="28"/>
        </w:rPr>
      </w:pPr>
      <w:r>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B5C1D" w:rsidRDefault="000B5C1D" w:rsidP="000B5C1D">
      <w:pPr>
        <w:ind w:left="-426"/>
        <w:rPr>
          <w:sz w:val="28"/>
          <w:szCs w:val="28"/>
        </w:rPr>
      </w:pPr>
      <w:r>
        <w:rPr>
          <w:sz w:val="28"/>
          <w:szCs w:val="28"/>
        </w:rPr>
        <w:t>Учетный номер бюджетного обязательства имеет следующую структуру, состоящую из девятнадцати разрядов:</w:t>
      </w:r>
    </w:p>
    <w:p w:rsidR="000B5C1D" w:rsidRDefault="000B5C1D" w:rsidP="000B5C1D">
      <w:pPr>
        <w:ind w:left="-426"/>
        <w:rPr>
          <w:sz w:val="28"/>
          <w:szCs w:val="28"/>
        </w:rPr>
      </w:pPr>
      <w:r>
        <w:rPr>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B5C1D" w:rsidRDefault="000B5C1D" w:rsidP="000B5C1D">
      <w:pPr>
        <w:ind w:left="-426"/>
        <w:rPr>
          <w:sz w:val="28"/>
          <w:szCs w:val="28"/>
        </w:rPr>
      </w:pPr>
      <w:r>
        <w:rPr>
          <w:sz w:val="28"/>
          <w:szCs w:val="28"/>
        </w:rPr>
        <w:t>9 и 10 разряды - последние две цифры года, в котором бюджетное обязательство поставлено на учет;</w:t>
      </w:r>
    </w:p>
    <w:p w:rsidR="000B5C1D" w:rsidRDefault="000B5C1D" w:rsidP="000B5C1D">
      <w:pPr>
        <w:ind w:left="-426"/>
        <w:rPr>
          <w:sz w:val="28"/>
          <w:szCs w:val="28"/>
        </w:rPr>
      </w:pPr>
      <w:r>
        <w:rPr>
          <w:sz w:val="28"/>
          <w:szCs w:val="28"/>
        </w:rPr>
        <w:t>с 11 по 19 разряд - уникальный номер бюджетного обязательства, присваиваемый Управлением в рамках одного календарного года.</w:t>
      </w:r>
    </w:p>
    <w:p w:rsidR="000B5C1D" w:rsidRDefault="000B5C1D" w:rsidP="000B5C1D">
      <w:pPr>
        <w:pStyle w:val="ConsPlusNormal"/>
        <w:spacing w:before="200"/>
        <w:ind w:left="-426" w:firstLine="567"/>
        <w:jc w:val="both"/>
        <w:rPr>
          <w:rFonts w:ascii="Times New Roman" w:hAnsi="Times New Roman" w:cs="Times New Roman"/>
          <w:sz w:val="28"/>
          <w:szCs w:val="28"/>
        </w:rPr>
      </w:pPr>
      <w:proofErr w:type="gramStart"/>
      <w:r>
        <w:rPr>
          <w:rFonts w:ascii="Times New Roman" w:hAnsi="Times New Roman" w:cs="Times New Roman"/>
          <w:sz w:val="28"/>
          <w:szCs w:val="28"/>
        </w:rPr>
        <w:t>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w:t>
      </w:r>
      <w:proofErr w:type="gramEnd"/>
      <w:r>
        <w:rPr>
          <w:rFonts w:ascii="Times New Roman" w:hAnsi="Times New Roman" w:cs="Times New Roman"/>
          <w:sz w:val="28"/>
          <w:szCs w:val="28"/>
        </w:rPr>
        <w:t xml:space="preserve"> бюджетном </w:t>
      </w:r>
      <w:proofErr w:type="gramStart"/>
      <w:r>
        <w:rPr>
          <w:rFonts w:ascii="Times New Roman" w:hAnsi="Times New Roman" w:cs="Times New Roman"/>
          <w:sz w:val="28"/>
          <w:szCs w:val="28"/>
        </w:rPr>
        <w:t>обязательстве</w:t>
      </w:r>
      <w:proofErr w:type="gramEnd"/>
      <w:r>
        <w:rPr>
          <w:rFonts w:ascii="Times New Roman" w:hAnsi="Times New Roman" w:cs="Times New Roman"/>
          <w:sz w:val="28"/>
          <w:szCs w:val="28"/>
        </w:rPr>
        <w:t>), реквизиты которого указаны в Приложении 12 к Порядку 258н.</w:t>
      </w:r>
    </w:p>
    <w:p w:rsidR="000B5C1D" w:rsidRDefault="000B5C1D" w:rsidP="000B5C1D">
      <w:pPr>
        <w:ind w:left="-426"/>
        <w:rPr>
          <w:rFonts w:ascii="Times New Roman" w:hAnsi="Times New Roman"/>
          <w:sz w:val="28"/>
          <w:szCs w:val="28"/>
        </w:rPr>
      </w:pPr>
      <w:r>
        <w:rPr>
          <w:sz w:val="28"/>
          <w:szCs w:val="28"/>
        </w:rPr>
        <w:t>В отношении Сведений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электронной подписью уполномоченного лица Управления. А в отношении Сведений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rsidR="000B5C1D" w:rsidRDefault="000B5C1D" w:rsidP="000B5C1D">
      <w:pPr>
        <w:ind w:left="-426"/>
        <w:rPr>
          <w:sz w:val="28"/>
          <w:szCs w:val="28"/>
        </w:rPr>
      </w:pPr>
      <w:bookmarkStart w:id="16" w:name="sub_10211"/>
      <w:r>
        <w:rPr>
          <w:sz w:val="28"/>
          <w:szCs w:val="28"/>
        </w:rPr>
        <w:t>2.11. Одно поставленное на учет бюджетное обязательство может содержать несколько кодов классификации расходов бюджетов.</w:t>
      </w:r>
    </w:p>
    <w:bookmarkEnd w:id="16"/>
    <w:p w:rsidR="000B5C1D" w:rsidRDefault="000B5C1D" w:rsidP="000B5C1D">
      <w:pPr>
        <w:ind w:left="-426"/>
        <w:rPr>
          <w:sz w:val="28"/>
          <w:szCs w:val="28"/>
        </w:rPr>
      </w:pPr>
      <w:r>
        <w:rPr>
          <w:sz w:val="28"/>
          <w:szCs w:val="28"/>
        </w:rPr>
        <w:lastRenderedPageBreak/>
        <w:t xml:space="preserve">2.12. </w:t>
      </w:r>
      <w:proofErr w:type="gramStart"/>
      <w:r>
        <w:rPr>
          <w:sz w:val="28"/>
          <w:szCs w:val="28"/>
        </w:rPr>
        <w:t>В случае отрицательного результата проверки Сведений о бюджетном обязательстве на соответствие требованиям, предусмотренным</w:t>
      </w:r>
      <w:bookmarkStart w:id="17" w:name="sub_2132"/>
      <w:r>
        <w:rPr>
          <w:sz w:val="28"/>
          <w:szCs w:val="28"/>
        </w:rPr>
        <w:t xml:space="preserve"> настоящим Порядком, уполномоченный сотрудник Управления в срок, установленный в </w:t>
      </w:r>
      <w:r>
        <w:rPr>
          <w:rStyle w:val="afb"/>
          <w:sz w:val="28"/>
          <w:szCs w:val="28"/>
        </w:rPr>
        <w:t>пункте 2.7</w:t>
      </w:r>
      <w:r>
        <w:rPr>
          <w:sz w:val="28"/>
          <w:szCs w:val="28"/>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  котором указана дата и причина, по которой не осуществляется постановка</w:t>
      </w:r>
      <w:proofErr w:type="gramEnd"/>
      <w:r>
        <w:rPr>
          <w:sz w:val="28"/>
          <w:szCs w:val="28"/>
        </w:rPr>
        <w:t xml:space="preserve"> на учет бюджетного обязательства.</w:t>
      </w:r>
    </w:p>
    <w:p w:rsidR="000B5C1D" w:rsidRDefault="000B5C1D" w:rsidP="000B5C1D">
      <w:pPr>
        <w:ind w:left="-426"/>
        <w:rPr>
          <w:sz w:val="28"/>
          <w:szCs w:val="28"/>
        </w:rPr>
      </w:pPr>
      <w:r>
        <w:rPr>
          <w:sz w:val="28"/>
          <w:szCs w:val="28"/>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5C1D" w:rsidRDefault="000B5C1D" w:rsidP="000B5C1D">
      <w:pPr>
        <w:ind w:left="-426"/>
        <w:rPr>
          <w:sz w:val="28"/>
          <w:szCs w:val="28"/>
        </w:rPr>
      </w:pPr>
      <w:r>
        <w:rPr>
          <w:sz w:val="28"/>
          <w:szCs w:val="28"/>
        </w:rPr>
        <w:t xml:space="preserve">2.13. </w:t>
      </w:r>
      <w:bookmarkEnd w:id="17"/>
      <w:r>
        <w:rPr>
          <w:sz w:val="28"/>
          <w:szCs w:val="28"/>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w:t>
      </w:r>
    </w:p>
    <w:p w:rsidR="000B5C1D" w:rsidRDefault="000B5C1D" w:rsidP="000B5C1D">
      <w:pPr>
        <w:ind w:left="-426"/>
        <w:rPr>
          <w:sz w:val="28"/>
          <w:szCs w:val="28"/>
        </w:rPr>
      </w:pPr>
      <w:bookmarkStart w:id="18" w:name="sub_10172"/>
      <w:r>
        <w:rPr>
          <w:sz w:val="28"/>
          <w:szCs w:val="28"/>
        </w:rPr>
        <w:t xml:space="preserve">в отношении Сведений о бюджетных обязательствах, возникших на основании документов-оснований, предусмотренных </w:t>
      </w:r>
      <w:r>
        <w:rPr>
          <w:rStyle w:val="afb"/>
          <w:sz w:val="28"/>
          <w:szCs w:val="28"/>
        </w:rPr>
        <w:t>пунктами 1 - 3.</w:t>
      </w:r>
      <w:r>
        <w:rPr>
          <w:sz w:val="28"/>
          <w:szCs w:val="28"/>
        </w:rPr>
        <w:t xml:space="preserve">2 и </w:t>
      </w:r>
      <w:r>
        <w:rPr>
          <w:rStyle w:val="afb"/>
          <w:sz w:val="28"/>
          <w:szCs w:val="28"/>
        </w:rPr>
        <w:t>11 графы 2</w:t>
      </w:r>
      <w:r>
        <w:rPr>
          <w:sz w:val="28"/>
          <w:szCs w:val="28"/>
        </w:rPr>
        <w:t xml:space="preserve"> Перечня:</w:t>
      </w:r>
    </w:p>
    <w:bookmarkEnd w:id="18"/>
    <w:p w:rsidR="000B5C1D" w:rsidRDefault="000B5C1D" w:rsidP="000B5C1D">
      <w:pPr>
        <w:ind w:left="-426"/>
        <w:rPr>
          <w:sz w:val="28"/>
          <w:szCs w:val="28"/>
        </w:rPr>
      </w:pPr>
      <w:r>
        <w:rPr>
          <w:sz w:val="28"/>
          <w:szCs w:val="28"/>
        </w:rPr>
        <w:t>представленных в электронной форме, - направляет получателю средств местного бюджета уведомление в электронной форме;</w:t>
      </w:r>
    </w:p>
    <w:p w:rsidR="000B5C1D" w:rsidRDefault="000B5C1D" w:rsidP="000B5C1D">
      <w:pPr>
        <w:ind w:left="-426"/>
        <w:rPr>
          <w:sz w:val="28"/>
          <w:szCs w:val="28"/>
        </w:rPr>
      </w:pPr>
      <w:r>
        <w:rPr>
          <w:sz w:val="28"/>
          <w:szCs w:val="28"/>
        </w:rPr>
        <w:t xml:space="preserve">представленных на бумажном носителе, - возвращает получателю средств местного бюджета копию </w:t>
      </w:r>
      <w:r>
        <w:rPr>
          <w:rStyle w:val="afb"/>
          <w:sz w:val="28"/>
          <w:szCs w:val="28"/>
        </w:rPr>
        <w:t>Сведений</w:t>
      </w:r>
      <w:r>
        <w:rPr>
          <w:sz w:val="28"/>
          <w:szCs w:val="28"/>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5C1D" w:rsidRDefault="000B5C1D" w:rsidP="000B5C1D">
      <w:pPr>
        <w:ind w:left="-426"/>
        <w:rPr>
          <w:sz w:val="28"/>
          <w:szCs w:val="28"/>
        </w:rPr>
      </w:pPr>
      <w:bookmarkStart w:id="19" w:name="sub_10175"/>
      <w:r>
        <w:rPr>
          <w:sz w:val="28"/>
          <w:szCs w:val="28"/>
        </w:rPr>
        <w:t>в отношении Сведений о бюджетных обязательствах, возникших на основании документов-</w:t>
      </w:r>
      <w:proofErr w:type="gramStart"/>
      <w:r>
        <w:rPr>
          <w:sz w:val="28"/>
          <w:szCs w:val="28"/>
        </w:rPr>
        <w:t xml:space="preserve">оснований, предусмотренных </w:t>
      </w:r>
      <w:r>
        <w:rPr>
          <w:rStyle w:val="afb"/>
          <w:sz w:val="28"/>
          <w:szCs w:val="28"/>
        </w:rPr>
        <w:t>пунктами 4-10 графы 2</w:t>
      </w:r>
      <w:r>
        <w:rPr>
          <w:sz w:val="28"/>
          <w:szCs w:val="28"/>
        </w:rPr>
        <w:t xml:space="preserve"> Перечня  присваивает</w:t>
      </w:r>
      <w:proofErr w:type="gramEnd"/>
      <w:r>
        <w:rPr>
          <w:sz w:val="28"/>
          <w:szCs w:val="28"/>
        </w:rPr>
        <w:t xml:space="preserve">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19"/>
    <w:p w:rsidR="000B5C1D" w:rsidRDefault="000B5C1D" w:rsidP="000B5C1D">
      <w:pPr>
        <w:ind w:left="-426"/>
        <w:rPr>
          <w:sz w:val="28"/>
          <w:szCs w:val="28"/>
        </w:rPr>
      </w:pPr>
      <w:r>
        <w:rPr>
          <w:sz w:val="28"/>
          <w:szCs w:val="28"/>
        </w:rPr>
        <w:t xml:space="preserve">получателю средств местного бюджета </w:t>
      </w:r>
      <w:r>
        <w:rPr>
          <w:rStyle w:val="afb"/>
          <w:sz w:val="28"/>
          <w:szCs w:val="28"/>
        </w:rPr>
        <w:t>Извещение</w:t>
      </w:r>
      <w:r>
        <w:rPr>
          <w:sz w:val="28"/>
          <w:szCs w:val="28"/>
        </w:rPr>
        <w:t xml:space="preserve"> о бюджетном обязательстве;</w:t>
      </w:r>
    </w:p>
    <w:p w:rsidR="000B5C1D" w:rsidRDefault="000B5C1D" w:rsidP="000B5C1D">
      <w:pPr>
        <w:ind w:left="-426"/>
        <w:rPr>
          <w:sz w:val="28"/>
          <w:szCs w:val="28"/>
        </w:rPr>
      </w:pPr>
      <w:r>
        <w:rPr>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r>
        <w:rPr>
          <w:rStyle w:val="afb"/>
          <w:sz w:val="28"/>
          <w:szCs w:val="28"/>
        </w:rPr>
        <w:t>приложении № 4</w:t>
      </w:r>
      <w:r>
        <w:rPr>
          <w:sz w:val="28"/>
          <w:szCs w:val="28"/>
        </w:rPr>
        <w:t xml:space="preserve"> к Порядку 258н.</w:t>
      </w:r>
    </w:p>
    <w:p w:rsidR="000B5C1D" w:rsidRDefault="000B5C1D" w:rsidP="000B5C1D">
      <w:pPr>
        <w:ind w:left="-426"/>
        <w:rPr>
          <w:sz w:val="28"/>
          <w:szCs w:val="28"/>
        </w:rPr>
      </w:pPr>
      <w:r>
        <w:rPr>
          <w:sz w:val="28"/>
          <w:szCs w:val="28"/>
        </w:rPr>
        <w:t xml:space="preserve">2.14. Перерегистрация бюджетного обязательства на сумму неисполненного на конец отчетного финансового года бюджетного </w:t>
      </w:r>
      <w:r>
        <w:rPr>
          <w:sz w:val="28"/>
          <w:szCs w:val="28"/>
        </w:rPr>
        <w:lastRenderedPageBreak/>
        <w:t>обязательства осуществляется в первый рабочий день текущего финансового года Управлением.</w:t>
      </w:r>
    </w:p>
    <w:p w:rsidR="000B5C1D" w:rsidRDefault="000B5C1D" w:rsidP="000B5C1D">
      <w:pPr>
        <w:ind w:left="-426"/>
        <w:rPr>
          <w:sz w:val="28"/>
          <w:szCs w:val="28"/>
        </w:rPr>
      </w:pPr>
      <w:r>
        <w:rPr>
          <w:sz w:val="28"/>
          <w:szCs w:val="28"/>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0B5C1D" w:rsidRDefault="000B5C1D" w:rsidP="000B5C1D">
      <w:pPr>
        <w:ind w:left="-426"/>
        <w:rPr>
          <w:sz w:val="28"/>
          <w:szCs w:val="28"/>
        </w:rPr>
      </w:pPr>
      <w:r>
        <w:rPr>
          <w:sz w:val="28"/>
          <w:szCs w:val="28"/>
        </w:rPr>
        <w:t xml:space="preserve">Получатель средств местного бюджета в текущем финансовом году, при необходимости, вносит в бюджетное обязательство, указанное в </w:t>
      </w:r>
      <w:r>
        <w:rPr>
          <w:rStyle w:val="afb"/>
          <w:sz w:val="28"/>
          <w:szCs w:val="28"/>
        </w:rPr>
        <w:t>абзаце первом</w:t>
      </w:r>
      <w:r>
        <w:rPr>
          <w:sz w:val="28"/>
          <w:szCs w:val="28"/>
        </w:rPr>
        <w:t xml:space="preserve"> настоящего пункта, изменения в части уточнения срока исполнения, графика оплаты и </w:t>
      </w:r>
      <w:r>
        <w:rPr>
          <w:rStyle w:val="afb"/>
          <w:sz w:val="28"/>
          <w:szCs w:val="28"/>
        </w:rPr>
        <w:t>кодов бюджетной классификации</w:t>
      </w:r>
      <w:r>
        <w:rPr>
          <w:sz w:val="28"/>
          <w:szCs w:val="28"/>
        </w:rPr>
        <w:t xml:space="preserve"> Российской Федерации.</w:t>
      </w:r>
    </w:p>
    <w:p w:rsidR="000B5C1D" w:rsidRDefault="000B5C1D" w:rsidP="000B5C1D">
      <w:pPr>
        <w:ind w:left="-426"/>
        <w:rPr>
          <w:sz w:val="28"/>
          <w:szCs w:val="28"/>
        </w:rPr>
      </w:pPr>
      <w:bookmarkStart w:id="20" w:name="sub_10215"/>
      <w:r>
        <w:rPr>
          <w:sz w:val="28"/>
          <w:szCs w:val="28"/>
        </w:rPr>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p>
    <w:bookmarkEnd w:id="20"/>
    <w:p w:rsidR="000B5C1D" w:rsidRDefault="000B5C1D" w:rsidP="000B5C1D">
      <w:pPr>
        <w:ind w:left="-426"/>
        <w:rPr>
          <w:sz w:val="28"/>
          <w:szCs w:val="28"/>
        </w:rPr>
      </w:pPr>
    </w:p>
    <w:p w:rsidR="000B5C1D" w:rsidRDefault="000B5C1D" w:rsidP="000B5C1D">
      <w:pPr>
        <w:pStyle w:val="1"/>
        <w:ind w:left="-426" w:firstLine="567"/>
        <w:rPr>
          <w:szCs w:val="28"/>
        </w:rPr>
      </w:pPr>
      <w:bookmarkStart w:id="21" w:name="sub_1003"/>
      <w:r>
        <w:rPr>
          <w:szCs w:val="28"/>
        </w:rPr>
        <w:t>3. Особенности учета бюджетных обязательств по исполнительным документам, решениям налоговых органов</w:t>
      </w:r>
    </w:p>
    <w:bookmarkEnd w:id="21"/>
    <w:p w:rsidR="000B5C1D" w:rsidRDefault="000B5C1D" w:rsidP="000B5C1D">
      <w:pPr>
        <w:ind w:left="-426"/>
        <w:rPr>
          <w:rFonts w:ascii="Times New Roman" w:hAnsi="Times New Roman"/>
          <w:sz w:val="28"/>
          <w:szCs w:val="28"/>
        </w:rPr>
      </w:pPr>
    </w:p>
    <w:p w:rsidR="000B5C1D" w:rsidRDefault="000B5C1D" w:rsidP="000B5C1D">
      <w:pPr>
        <w:ind w:left="-426"/>
        <w:rPr>
          <w:sz w:val="28"/>
          <w:szCs w:val="28"/>
        </w:rPr>
      </w:pPr>
      <w:bookmarkStart w:id="22" w:name="sub_1031"/>
      <w:r>
        <w:rPr>
          <w:sz w:val="28"/>
          <w:szCs w:val="28"/>
        </w:rPr>
        <w:t xml:space="preserve">3.1. </w:t>
      </w:r>
      <w:proofErr w:type="gramStart"/>
      <w:r>
        <w:rPr>
          <w:sz w:val="28"/>
          <w:szCs w:val="28"/>
        </w:rPr>
        <w:t xml:space="preserve">Сведения о бюджетном обязательстве, возникшем в соответствии с документами-основаниями, предусмотренными пунктами </w:t>
      </w:r>
      <w:r>
        <w:rPr>
          <w:rStyle w:val="afb"/>
          <w:sz w:val="28"/>
          <w:szCs w:val="28"/>
        </w:rPr>
        <w:t>9</w:t>
      </w:r>
      <w:r>
        <w:rPr>
          <w:sz w:val="28"/>
          <w:szCs w:val="28"/>
        </w:rPr>
        <w:t xml:space="preserve"> и </w:t>
      </w:r>
      <w:r>
        <w:rPr>
          <w:rStyle w:val="afb"/>
          <w:sz w:val="28"/>
          <w:szCs w:val="28"/>
        </w:rPr>
        <w:t>10</w:t>
      </w:r>
      <w:r>
        <w:rPr>
          <w:sz w:val="28"/>
          <w:szCs w:val="28"/>
        </w:rPr>
        <w:t xml:space="preserve"> графы 2 Перечня, формируются в срок, установленный </w:t>
      </w:r>
      <w:r>
        <w:rPr>
          <w:rStyle w:val="afb"/>
          <w:sz w:val="28"/>
          <w:szCs w:val="28"/>
        </w:rPr>
        <w:t>бюджетным законодательством</w:t>
      </w:r>
      <w:r>
        <w:rPr>
          <w:sz w:val="28"/>
          <w:szCs w:val="28"/>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r>
        <w:rPr>
          <w:rStyle w:val="afb"/>
          <w:sz w:val="28"/>
          <w:szCs w:val="28"/>
        </w:rPr>
        <w:t>кодах бюджетной классификации</w:t>
      </w:r>
      <w:r>
        <w:rPr>
          <w:sz w:val="28"/>
          <w:szCs w:val="28"/>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w:t>
      </w:r>
      <w:proofErr w:type="gramEnd"/>
      <w:r>
        <w:rPr>
          <w:sz w:val="28"/>
          <w:szCs w:val="28"/>
        </w:rPr>
        <w:t xml:space="preserve"> органа.</w:t>
      </w:r>
    </w:p>
    <w:p w:rsidR="000B5C1D" w:rsidRDefault="000B5C1D" w:rsidP="000B5C1D">
      <w:pPr>
        <w:ind w:left="-426"/>
        <w:rPr>
          <w:sz w:val="28"/>
          <w:szCs w:val="28"/>
        </w:rPr>
      </w:pPr>
      <w:bookmarkStart w:id="23" w:name="sub_1032"/>
      <w:bookmarkEnd w:id="22"/>
      <w:r>
        <w:rPr>
          <w:sz w:val="28"/>
          <w:szCs w:val="28"/>
        </w:rPr>
        <w:t xml:space="preserve">3.2. </w:t>
      </w:r>
      <w:proofErr w:type="gramStart"/>
      <w:r>
        <w:rPr>
          <w:sz w:val="28"/>
          <w:szCs w:val="28"/>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B5C1D" w:rsidRDefault="000B5C1D" w:rsidP="000B5C1D">
      <w:pPr>
        <w:ind w:left="-426"/>
        <w:rPr>
          <w:sz w:val="28"/>
          <w:szCs w:val="28"/>
        </w:rPr>
      </w:pPr>
      <w:bookmarkStart w:id="24" w:name="sub_1033"/>
      <w:bookmarkEnd w:id="23"/>
      <w:r>
        <w:rPr>
          <w:sz w:val="28"/>
          <w:szCs w:val="28"/>
        </w:rPr>
        <w:t xml:space="preserve">3.3. </w:t>
      </w:r>
      <w:proofErr w:type="gramStart"/>
      <w:r>
        <w:rPr>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r>
        <w:rPr>
          <w:rStyle w:val="afb"/>
          <w:sz w:val="28"/>
          <w:szCs w:val="28"/>
        </w:rPr>
        <w:t>кодах бюджетной классификации</w:t>
      </w:r>
      <w:r>
        <w:rPr>
          <w:sz w:val="28"/>
          <w:szCs w:val="28"/>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w:t>
      </w:r>
      <w:r>
        <w:rPr>
          <w:sz w:val="28"/>
          <w:szCs w:val="28"/>
        </w:rPr>
        <w:lastRenderedPageBreak/>
        <w:t>исполнительного документа, решения налогового органа, документ об отсрочке, о рассрочке или об отложении исполнения судебных актов либо</w:t>
      </w:r>
      <w:proofErr w:type="gramEnd"/>
      <w:r>
        <w:rPr>
          <w:sz w:val="28"/>
          <w:szCs w:val="28"/>
        </w:rPr>
        <w:t xml:space="preserve"> </w:t>
      </w:r>
      <w:proofErr w:type="gramStart"/>
      <w:r>
        <w:rPr>
          <w:sz w:val="28"/>
          <w:szCs w:val="28"/>
        </w:rPr>
        <w:t>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w:t>
      </w:r>
      <w:proofErr w:type="gramEnd"/>
      <w:r>
        <w:rPr>
          <w:sz w:val="28"/>
          <w:szCs w:val="28"/>
        </w:rPr>
        <w:t xml:space="preserve"> местного бюджета.</w:t>
      </w:r>
    </w:p>
    <w:bookmarkEnd w:id="24"/>
    <w:p w:rsidR="000B5C1D" w:rsidRDefault="000B5C1D" w:rsidP="000B5C1D">
      <w:pPr>
        <w:ind w:left="-426"/>
        <w:rPr>
          <w:sz w:val="28"/>
          <w:szCs w:val="28"/>
        </w:rPr>
      </w:pPr>
    </w:p>
    <w:p w:rsidR="000B5C1D" w:rsidRDefault="000B5C1D" w:rsidP="000B5C1D">
      <w:pPr>
        <w:pStyle w:val="1"/>
        <w:ind w:left="-426" w:firstLine="567"/>
        <w:rPr>
          <w:szCs w:val="28"/>
        </w:rPr>
      </w:pPr>
      <w:bookmarkStart w:id="25" w:name="sub_1004"/>
      <w:r>
        <w:rPr>
          <w:szCs w:val="28"/>
        </w:rPr>
        <w:t>4. Порядок учета денежных обязательств</w:t>
      </w:r>
    </w:p>
    <w:bookmarkEnd w:id="25"/>
    <w:p w:rsidR="000B5C1D" w:rsidRDefault="000B5C1D" w:rsidP="000B5C1D">
      <w:pPr>
        <w:ind w:left="-426"/>
        <w:rPr>
          <w:rFonts w:ascii="Times New Roman" w:hAnsi="Times New Roman"/>
          <w:sz w:val="28"/>
          <w:szCs w:val="28"/>
        </w:rPr>
      </w:pPr>
    </w:p>
    <w:p w:rsidR="000B5C1D" w:rsidRDefault="000B5C1D" w:rsidP="000B5C1D">
      <w:pPr>
        <w:ind w:left="-426"/>
        <w:rPr>
          <w:sz w:val="28"/>
          <w:szCs w:val="28"/>
        </w:rPr>
      </w:pPr>
      <w:bookmarkStart w:id="26" w:name="sub_1041"/>
      <w:r>
        <w:rPr>
          <w:sz w:val="28"/>
          <w:szCs w:val="28"/>
        </w:rPr>
        <w:t xml:space="preserve">4.1. </w:t>
      </w:r>
      <w:proofErr w:type="gramStart"/>
      <w:r>
        <w:rPr>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по муниципальным контрактам и договорам, заключенным на сумму свыше 5.0 млн. </w:t>
      </w:r>
      <w:proofErr w:type="spellStart"/>
      <w:r>
        <w:rPr>
          <w:sz w:val="28"/>
          <w:szCs w:val="28"/>
        </w:rPr>
        <w:t>руб</w:t>
      </w:r>
      <w:proofErr w:type="spellEnd"/>
      <w:r>
        <w:rPr>
          <w:sz w:val="28"/>
          <w:szCs w:val="28"/>
        </w:rPr>
        <w:t xml:space="preserve"> (пяти миллионов рублей)  (пункт 4 и 5  графы 2 Перечня) в соответствии со Сведениями о денежном обязательстве (приложение 2 к Порядку 258н), сформированными на основании документов, предусмотренных в графе 3 </w:t>
      </w:r>
      <w:r>
        <w:rPr>
          <w:rStyle w:val="afb"/>
          <w:sz w:val="28"/>
          <w:szCs w:val="28"/>
        </w:rPr>
        <w:t>Перечня</w:t>
      </w:r>
      <w:r>
        <w:rPr>
          <w:sz w:val="28"/>
          <w:szCs w:val="28"/>
        </w:rPr>
        <w:t>, на сумму</w:t>
      </w:r>
      <w:proofErr w:type="gramEnd"/>
      <w:r>
        <w:rPr>
          <w:sz w:val="28"/>
          <w:szCs w:val="28"/>
        </w:rPr>
        <w:t xml:space="preserve">, </w:t>
      </w:r>
      <w:proofErr w:type="gramStart"/>
      <w:r>
        <w:rPr>
          <w:sz w:val="28"/>
          <w:szCs w:val="28"/>
        </w:rPr>
        <w:t>указанную</w:t>
      </w:r>
      <w:proofErr w:type="gramEnd"/>
      <w:r>
        <w:rPr>
          <w:sz w:val="28"/>
          <w:szCs w:val="28"/>
        </w:rPr>
        <w:t xml:space="preserve"> в документе, в соответствии с которым возникло денежное обязательство.</w:t>
      </w:r>
    </w:p>
    <w:bookmarkEnd w:id="26"/>
    <w:p w:rsidR="000B5C1D" w:rsidRDefault="000B5C1D" w:rsidP="000B5C1D">
      <w:pPr>
        <w:ind w:left="-426"/>
        <w:rPr>
          <w:sz w:val="28"/>
          <w:szCs w:val="28"/>
        </w:rPr>
      </w:pPr>
      <w:r>
        <w:rPr>
          <w:sz w:val="28"/>
          <w:szCs w:val="28"/>
        </w:rPr>
        <w:t xml:space="preserve">4.2. </w:t>
      </w:r>
      <w:bookmarkStart w:id="27" w:name="sub_424"/>
      <w:r>
        <w:rPr>
          <w:sz w:val="28"/>
          <w:szCs w:val="28"/>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пункте 4 графы 2 Перечня, формируются получателем средств местного бюджета и представляются в Управление не позднее десяти рабочих дней со дня возникновения у получателя средств местного бюджета денежного обязательства в случае:</w:t>
      </w:r>
    </w:p>
    <w:p w:rsidR="000B5C1D" w:rsidRDefault="000B5C1D" w:rsidP="000B5C1D">
      <w:pPr>
        <w:ind w:left="-426"/>
        <w:rPr>
          <w:sz w:val="28"/>
          <w:szCs w:val="28"/>
          <w:highlight w:val="yellow"/>
        </w:rPr>
      </w:pPr>
      <w:proofErr w:type="gramStart"/>
      <w:r>
        <w:rPr>
          <w:sz w:val="28"/>
          <w:szCs w:val="28"/>
        </w:rPr>
        <w:t>исполнения денежного обязательства неоднократно (в том числе с учетом ранее произведенных платежей, требующих подтверждения);</w:t>
      </w:r>
      <w:proofErr w:type="gramEnd"/>
    </w:p>
    <w:p w:rsidR="000B5C1D" w:rsidRDefault="000B5C1D" w:rsidP="000B5C1D">
      <w:pPr>
        <w:ind w:left="-426"/>
        <w:rPr>
          <w:sz w:val="28"/>
          <w:szCs w:val="28"/>
        </w:rPr>
      </w:pPr>
      <w:r>
        <w:rPr>
          <w:sz w:val="28"/>
          <w:szCs w:val="28"/>
        </w:rPr>
        <w:t xml:space="preserve">подтверждения поставки товаров, выполнения работ, оказания услуг по ранее произведенным авансовым платежам </w:t>
      </w:r>
      <w:proofErr w:type="gramStart"/>
      <w:r>
        <w:rPr>
          <w:sz w:val="28"/>
          <w:szCs w:val="28"/>
        </w:rPr>
        <w:t>от обшей</w:t>
      </w:r>
      <w:proofErr w:type="gramEnd"/>
      <w:r>
        <w:rPr>
          <w:sz w:val="28"/>
          <w:szCs w:val="28"/>
        </w:rPr>
        <w:t xml:space="preserve"> суммы обязательства по документу-основанию, а также по авансовым платежам, произведенным в размере 100 процентов от общей суммы муниципального контракта (договора), в соответствии с условиями муниципального контракта (договора);</w:t>
      </w:r>
    </w:p>
    <w:p w:rsidR="000B5C1D" w:rsidRDefault="000B5C1D" w:rsidP="000B5C1D">
      <w:pPr>
        <w:ind w:left="-426"/>
        <w:rPr>
          <w:sz w:val="28"/>
          <w:szCs w:val="28"/>
        </w:rPr>
      </w:pPr>
      <w:bookmarkStart w:id="28" w:name="sub_10225"/>
      <w:proofErr w:type="gramStart"/>
      <w:r>
        <w:rPr>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Pr>
          <w:sz w:val="28"/>
          <w:szCs w:val="28"/>
        </w:rPr>
        <w:t xml:space="preserve"> использования единой информационной системы, формирование </w:t>
      </w:r>
      <w:r>
        <w:rPr>
          <w:rStyle w:val="afb"/>
          <w:sz w:val="28"/>
          <w:szCs w:val="28"/>
        </w:rPr>
        <w:lastRenderedPageBreak/>
        <w:t>Сведений</w:t>
      </w:r>
      <w:r>
        <w:rPr>
          <w:sz w:val="28"/>
          <w:szCs w:val="28"/>
        </w:rPr>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28"/>
    <w:p w:rsidR="000B5C1D" w:rsidRDefault="000B5C1D" w:rsidP="000B5C1D">
      <w:pPr>
        <w:ind w:left="-426"/>
        <w:rPr>
          <w:sz w:val="28"/>
          <w:szCs w:val="28"/>
        </w:rPr>
      </w:pPr>
      <w:r>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bookmarkEnd w:id="27"/>
    <w:p w:rsidR="000B5C1D" w:rsidRDefault="000B5C1D" w:rsidP="000B5C1D">
      <w:pPr>
        <w:ind w:left="-426"/>
        <w:rPr>
          <w:sz w:val="28"/>
          <w:szCs w:val="28"/>
          <w:highlight w:val="yellow"/>
        </w:rPr>
      </w:pPr>
      <w:r>
        <w:rPr>
          <w:sz w:val="28"/>
          <w:szCs w:val="28"/>
        </w:rPr>
        <w:t xml:space="preserve">4.2.1. </w:t>
      </w:r>
      <w:proofErr w:type="gramStart"/>
      <w:r>
        <w:rPr>
          <w:sz w:val="28"/>
          <w:szCs w:val="28"/>
        </w:rPr>
        <w:t>Сведения о денежных обязательствах формируются Управлением, 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roofErr w:type="gramEnd"/>
    </w:p>
    <w:p w:rsidR="000B5C1D" w:rsidRDefault="000B5C1D" w:rsidP="000B5C1D">
      <w:pPr>
        <w:ind w:left="-426"/>
        <w:rPr>
          <w:sz w:val="28"/>
          <w:szCs w:val="28"/>
        </w:rPr>
      </w:pPr>
      <w:bookmarkStart w:id="29" w:name="sub_1043"/>
      <w:r>
        <w:rPr>
          <w:sz w:val="28"/>
          <w:szCs w:val="28"/>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29"/>
    <w:p w:rsidR="000B5C1D" w:rsidRDefault="000B5C1D" w:rsidP="000B5C1D">
      <w:pPr>
        <w:ind w:left="-426"/>
        <w:rPr>
          <w:sz w:val="28"/>
          <w:szCs w:val="28"/>
        </w:rPr>
      </w:pPr>
      <w:proofErr w:type="gramStart"/>
      <w:r>
        <w:rPr>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Pr>
          <w:rStyle w:val="afb"/>
          <w:sz w:val="28"/>
          <w:szCs w:val="28"/>
        </w:rPr>
        <w:t>электронной подписью</w:t>
      </w:r>
      <w:r>
        <w:rPr>
          <w:sz w:val="28"/>
          <w:szCs w:val="28"/>
        </w:rPr>
        <w:t xml:space="preserve"> лица, имеющего право действовать от имени получателя средств местного бюджета.</w:t>
      </w:r>
      <w:proofErr w:type="gramEnd"/>
    </w:p>
    <w:p w:rsidR="000B5C1D" w:rsidRDefault="000B5C1D" w:rsidP="000B5C1D">
      <w:pPr>
        <w:ind w:left="-426"/>
        <w:rPr>
          <w:sz w:val="28"/>
          <w:szCs w:val="28"/>
        </w:rPr>
      </w:pPr>
      <w:bookmarkStart w:id="30" w:name="sub_433"/>
      <w:r>
        <w:rPr>
          <w:sz w:val="28"/>
          <w:szCs w:val="28"/>
        </w:rPr>
        <w:t>Требования настоящего пункта не распространяются на документы, подтверждающие возникновение денежного обязательства по муниципальным контрактам и договорам (пункт 4 и 5 графы 2 Перечня), заключенным на сумму менее 5.0 млн</w:t>
      </w:r>
      <w:proofErr w:type="gramStart"/>
      <w:r>
        <w:rPr>
          <w:sz w:val="28"/>
          <w:szCs w:val="28"/>
        </w:rPr>
        <w:t>.р</w:t>
      </w:r>
      <w:proofErr w:type="gramEnd"/>
      <w:r>
        <w:rPr>
          <w:sz w:val="28"/>
          <w:szCs w:val="28"/>
        </w:rPr>
        <w:t>уб. (пяти миллионов рублей), а также по документам, представление которых в Управление  в соответствии с Порядком санкционирования не требуется.</w:t>
      </w:r>
    </w:p>
    <w:bookmarkEnd w:id="30"/>
    <w:p w:rsidR="000B5C1D" w:rsidRDefault="000B5C1D" w:rsidP="000B5C1D">
      <w:pPr>
        <w:ind w:left="-426"/>
        <w:rPr>
          <w:sz w:val="28"/>
          <w:szCs w:val="28"/>
        </w:rPr>
      </w:pPr>
      <w:r>
        <w:rPr>
          <w:sz w:val="28"/>
          <w:szCs w:val="28"/>
        </w:rPr>
        <w:t xml:space="preserve">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w:t>
      </w:r>
      <w:proofErr w:type="gramStart"/>
      <w:r>
        <w:rPr>
          <w:sz w:val="28"/>
          <w:szCs w:val="28"/>
        </w:rPr>
        <w:t>контроль за</w:t>
      </w:r>
      <w:proofErr w:type="gramEnd"/>
      <w:r>
        <w:rPr>
          <w:sz w:val="28"/>
          <w:szCs w:val="28"/>
        </w:rPr>
        <w:t xml:space="preserve">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0B5C1D" w:rsidRDefault="000B5C1D" w:rsidP="000B5C1D">
      <w:pPr>
        <w:ind w:left="-426"/>
        <w:rPr>
          <w:sz w:val="28"/>
          <w:szCs w:val="28"/>
        </w:rPr>
      </w:pPr>
      <w:r>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0B5C1D" w:rsidRDefault="000B5C1D" w:rsidP="000B5C1D">
      <w:pPr>
        <w:ind w:left="-426"/>
        <w:rPr>
          <w:sz w:val="28"/>
          <w:szCs w:val="28"/>
        </w:rPr>
      </w:pPr>
      <w:r>
        <w:rPr>
          <w:sz w:val="28"/>
          <w:szCs w:val="28"/>
        </w:rPr>
        <w:t xml:space="preserve">составу информации, подлежащей включению в Сведения о денежном обязательстве в соответствии с </w:t>
      </w:r>
      <w:r>
        <w:rPr>
          <w:rStyle w:val="afb"/>
          <w:sz w:val="28"/>
          <w:szCs w:val="28"/>
        </w:rPr>
        <w:t>приложением № </w:t>
      </w:r>
      <w:r>
        <w:rPr>
          <w:sz w:val="28"/>
          <w:szCs w:val="28"/>
        </w:rPr>
        <w:t>2 к Порядку 258н;</w:t>
      </w:r>
    </w:p>
    <w:p w:rsidR="000B5C1D" w:rsidRDefault="000B5C1D" w:rsidP="000B5C1D">
      <w:pPr>
        <w:ind w:left="-426"/>
        <w:rPr>
          <w:sz w:val="28"/>
          <w:szCs w:val="28"/>
        </w:rPr>
      </w:pPr>
      <w:bookmarkStart w:id="31" w:name="sub_444"/>
      <w:r>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w:t>
      </w:r>
      <w:r>
        <w:rPr>
          <w:sz w:val="28"/>
          <w:szCs w:val="28"/>
        </w:rPr>
        <w:lastRenderedPageBreak/>
        <w:t>соответствии с Порядком, за исключением документов, подтверждающих возникновение денежных обязательств, представление которых в Управление не требуется.</w:t>
      </w:r>
    </w:p>
    <w:p w:rsidR="000B5C1D" w:rsidRDefault="000B5C1D" w:rsidP="000B5C1D">
      <w:pPr>
        <w:ind w:left="-426"/>
        <w:rPr>
          <w:sz w:val="28"/>
          <w:szCs w:val="28"/>
        </w:rPr>
      </w:pPr>
      <w:r>
        <w:rPr>
          <w:sz w:val="28"/>
          <w:szCs w:val="28"/>
        </w:rPr>
        <w:t xml:space="preserve">При формировании </w:t>
      </w:r>
      <w:r>
        <w:rPr>
          <w:rStyle w:val="afb"/>
          <w:sz w:val="28"/>
          <w:szCs w:val="28"/>
        </w:rPr>
        <w:t>Сведений</w:t>
      </w:r>
      <w:r>
        <w:rPr>
          <w:sz w:val="28"/>
          <w:szCs w:val="28"/>
        </w:rPr>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0B5C1D" w:rsidRDefault="000B5C1D" w:rsidP="000B5C1D">
      <w:pPr>
        <w:ind w:left="-426"/>
        <w:rPr>
          <w:sz w:val="28"/>
          <w:szCs w:val="28"/>
        </w:rPr>
      </w:pPr>
      <w:r>
        <w:rPr>
          <w:sz w:val="28"/>
          <w:szCs w:val="28"/>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r>
        <w:rPr>
          <w:rStyle w:val="afb"/>
          <w:sz w:val="28"/>
          <w:szCs w:val="28"/>
        </w:rPr>
        <w:t>Сведения</w:t>
      </w:r>
      <w:r>
        <w:rPr>
          <w:sz w:val="28"/>
          <w:szCs w:val="28"/>
        </w:rPr>
        <w:t xml:space="preserve"> о денежных обязательствах и информация о положительном результате проверки в день осуществления указанной проверки направляются в Автоматизированную систему Федерального казначейства для автоматической постановки на учет денежного обязательства (внесения в него изменений).</w:t>
      </w:r>
    </w:p>
    <w:p w:rsidR="000B5C1D" w:rsidRDefault="000B5C1D" w:rsidP="000B5C1D">
      <w:pPr>
        <w:ind w:left="-426"/>
        <w:rPr>
          <w:sz w:val="28"/>
          <w:szCs w:val="28"/>
        </w:rPr>
      </w:pPr>
    </w:p>
    <w:p w:rsidR="000B5C1D" w:rsidRDefault="000B5C1D" w:rsidP="000B5C1D">
      <w:pPr>
        <w:ind w:left="-426"/>
        <w:rPr>
          <w:sz w:val="28"/>
          <w:szCs w:val="28"/>
        </w:rPr>
      </w:pPr>
      <w:bookmarkStart w:id="32" w:name="sub_1045"/>
      <w:bookmarkEnd w:id="31"/>
      <w:r>
        <w:rPr>
          <w:sz w:val="28"/>
          <w:szCs w:val="28"/>
        </w:rPr>
        <w:t xml:space="preserve">4.5. </w:t>
      </w:r>
      <w:proofErr w:type="gramStart"/>
      <w:r>
        <w:rPr>
          <w:sz w:val="28"/>
          <w:szCs w:val="28"/>
        </w:rPr>
        <w:t>В случае представления в Управление Сведений о денежном обязательстве на бумажном носителе в дополнение</w:t>
      </w:r>
      <w:proofErr w:type="gramEnd"/>
      <w:r>
        <w:rPr>
          <w:sz w:val="28"/>
          <w:szCs w:val="28"/>
        </w:rPr>
        <w:t xml:space="preserve"> к проверке, предусмотренной </w:t>
      </w:r>
      <w:r>
        <w:rPr>
          <w:rStyle w:val="afb"/>
          <w:sz w:val="28"/>
          <w:szCs w:val="28"/>
        </w:rPr>
        <w:t>пунктом 4.4</w:t>
      </w:r>
      <w:r>
        <w:rPr>
          <w:sz w:val="28"/>
          <w:szCs w:val="28"/>
        </w:rPr>
        <w:t xml:space="preserve"> Порядка, также осуществляется проверка Сведений о денежном обязательстве на:</w:t>
      </w:r>
    </w:p>
    <w:bookmarkEnd w:id="32"/>
    <w:p w:rsidR="000B5C1D" w:rsidRDefault="000B5C1D" w:rsidP="000B5C1D">
      <w:pPr>
        <w:ind w:left="-426"/>
        <w:rPr>
          <w:sz w:val="28"/>
          <w:szCs w:val="28"/>
        </w:rPr>
      </w:pPr>
      <w:r>
        <w:rPr>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0B5C1D" w:rsidRDefault="000B5C1D" w:rsidP="000B5C1D">
      <w:pPr>
        <w:ind w:left="-426"/>
        <w:rPr>
          <w:sz w:val="28"/>
          <w:szCs w:val="28"/>
        </w:rPr>
      </w:pPr>
      <w:bookmarkStart w:id="33" w:name="sub_1046"/>
      <w:r>
        <w:rPr>
          <w:sz w:val="28"/>
          <w:szCs w:val="28"/>
        </w:rPr>
        <w:t xml:space="preserve">4.6. </w:t>
      </w:r>
      <w:proofErr w:type="gramStart"/>
      <w:r>
        <w:rPr>
          <w:sz w:val="28"/>
          <w:szCs w:val="28"/>
        </w:rPr>
        <w:t>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roofErr w:type="gramEnd"/>
    </w:p>
    <w:bookmarkEnd w:id="33"/>
    <w:p w:rsidR="000B5C1D" w:rsidRDefault="000B5C1D" w:rsidP="000B5C1D">
      <w:pPr>
        <w:ind w:left="-426"/>
        <w:rPr>
          <w:sz w:val="28"/>
          <w:szCs w:val="28"/>
        </w:rPr>
      </w:pPr>
      <w:r>
        <w:rPr>
          <w:sz w:val="28"/>
          <w:szCs w:val="28"/>
        </w:rPr>
        <w:t xml:space="preserve">Учетный номер денежного обязательства </w:t>
      </w:r>
      <w:proofErr w:type="gramStart"/>
      <w:r>
        <w:rPr>
          <w:sz w:val="28"/>
          <w:szCs w:val="28"/>
        </w:rPr>
        <w:t>присваивается в соответствии с требованиями Порядка 258н является</w:t>
      </w:r>
      <w:proofErr w:type="gramEnd"/>
      <w:r>
        <w:rPr>
          <w:sz w:val="28"/>
          <w:szCs w:val="28"/>
        </w:rPr>
        <w:t xml:space="preserve"> уникальным и не подлежит изменению, в том числе при изменении отдельных реквизитов денежного обязательства.</w:t>
      </w:r>
    </w:p>
    <w:p w:rsidR="000B5C1D" w:rsidRDefault="000B5C1D" w:rsidP="000B5C1D">
      <w:pPr>
        <w:ind w:left="-426"/>
        <w:rPr>
          <w:sz w:val="28"/>
          <w:szCs w:val="28"/>
        </w:rPr>
      </w:pPr>
      <w:r>
        <w:rPr>
          <w:sz w:val="28"/>
          <w:szCs w:val="28"/>
        </w:rPr>
        <w:t>Учетный номер денежного обязательства имеет следующую структуру, состоящую из двадцати пяти разрядов:</w:t>
      </w:r>
    </w:p>
    <w:p w:rsidR="000B5C1D" w:rsidRDefault="000B5C1D" w:rsidP="000B5C1D">
      <w:pPr>
        <w:ind w:left="-426"/>
        <w:rPr>
          <w:sz w:val="28"/>
          <w:szCs w:val="28"/>
        </w:rPr>
      </w:pPr>
      <w:r>
        <w:rPr>
          <w:sz w:val="28"/>
          <w:szCs w:val="28"/>
        </w:rPr>
        <w:t>с 1 по 19 разряд - учетный номер соответствующего бюджетного обязательства;</w:t>
      </w:r>
    </w:p>
    <w:p w:rsidR="000B5C1D" w:rsidRDefault="000B5C1D" w:rsidP="000B5C1D">
      <w:pPr>
        <w:ind w:left="-426"/>
        <w:rPr>
          <w:sz w:val="28"/>
          <w:szCs w:val="28"/>
        </w:rPr>
      </w:pPr>
      <w:r>
        <w:rPr>
          <w:sz w:val="28"/>
          <w:szCs w:val="28"/>
        </w:rPr>
        <w:t>с 20 по 25 разряд - порядковый номер денежного обязательства.</w:t>
      </w:r>
    </w:p>
    <w:p w:rsidR="000B5C1D" w:rsidRDefault="000B5C1D" w:rsidP="000B5C1D">
      <w:pPr>
        <w:pStyle w:val="ConsPlusNormal"/>
        <w:spacing w:before="200"/>
        <w:ind w:left="-426" w:firstLine="567"/>
        <w:jc w:val="both"/>
        <w:rPr>
          <w:rFonts w:ascii="Times New Roman" w:hAnsi="Times New Roman" w:cs="Times New Roman"/>
          <w:sz w:val="28"/>
          <w:szCs w:val="28"/>
        </w:rPr>
      </w:pPr>
      <w:r>
        <w:rPr>
          <w:rFonts w:ascii="Times New Roman" w:hAnsi="Times New Roman" w:cs="Times New Roman"/>
          <w:sz w:val="28"/>
          <w:szCs w:val="28"/>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0B5C1D" w:rsidRDefault="000B5C1D" w:rsidP="000B5C1D">
      <w:pPr>
        <w:ind w:left="-426"/>
        <w:rPr>
          <w:rFonts w:ascii="Times New Roman" w:hAnsi="Times New Roman"/>
          <w:sz w:val="28"/>
          <w:szCs w:val="28"/>
        </w:rPr>
      </w:pPr>
      <w:r>
        <w:rPr>
          <w:sz w:val="28"/>
          <w:szCs w:val="28"/>
        </w:rPr>
        <w:lastRenderedPageBreak/>
        <w:t>В отношении Сведений о денежном обязательстве, представленных в  электронной форме, извещение о постановке на учет (изменения)  денежного обязательства направляется в форме электронного документа, подписанного электронной подписью уполномоченного лица Управления. А в отношении Сведений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0B5C1D" w:rsidRDefault="000B5C1D" w:rsidP="000B5C1D">
      <w:pPr>
        <w:ind w:left="-426"/>
        <w:rPr>
          <w:sz w:val="28"/>
          <w:szCs w:val="28"/>
        </w:rPr>
      </w:pPr>
      <w:r>
        <w:rPr>
          <w:sz w:val="28"/>
          <w:szCs w:val="28"/>
        </w:rPr>
        <w:t xml:space="preserve">4.8. В случае отрицательного результата проверки Сведений о денежном обязательстве уполномоченный сотрудник Управления в </w:t>
      </w:r>
      <w:proofErr w:type="gramStart"/>
      <w:r>
        <w:rPr>
          <w:sz w:val="28"/>
          <w:szCs w:val="28"/>
        </w:rPr>
        <w:t xml:space="preserve">срок, установленный в </w:t>
      </w:r>
      <w:r>
        <w:rPr>
          <w:rStyle w:val="afb"/>
          <w:sz w:val="28"/>
          <w:szCs w:val="28"/>
        </w:rPr>
        <w:t>пункте 4.4</w:t>
      </w:r>
      <w:r>
        <w:rPr>
          <w:sz w:val="28"/>
          <w:szCs w:val="28"/>
        </w:rPr>
        <w:t xml:space="preserve"> Порядка возвращает</w:t>
      </w:r>
      <w:proofErr w:type="gramEnd"/>
      <w:r>
        <w:rPr>
          <w:sz w:val="28"/>
          <w:szCs w:val="28"/>
        </w:rPr>
        <w:t xml:space="preserve">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0B5C1D" w:rsidRDefault="000B5C1D" w:rsidP="000B5C1D">
      <w:pPr>
        <w:ind w:left="-426"/>
        <w:rPr>
          <w:sz w:val="28"/>
          <w:szCs w:val="28"/>
        </w:rPr>
      </w:pPr>
      <w:proofErr w:type="gramStart"/>
      <w:r>
        <w:rPr>
          <w:sz w:val="28"/>
          <w:szCs w:val="28"/>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r>
        <w:rPr>
          <w:rStyle w:val="afb"/>
          <w:sz w:val="28"/>
          <w:szCs w:val="28"/>
        </w:rPr>
        <w:t>пункте 4.4</w:t>
      </w:r>
      <w:r>
        <w:rPr>
          <w:sz w:val="28"/>
          <w:szCs w:val="28"/>
        </w:rPr>
        <w:t xml:space="preserve"> Порядка возвращает получателю средств местного 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roofErr w:type="gramEnd"/>
    </w:p>
    <w:p w:rsidR="000B5C1D" w:rsidRDefault="000B5C1D" w:rsidP="000B5C1D">
      <w:pPr>
        <w:ind w:left="-426"/>
        <w:rPr>
          <w:sz w:val="28"/>
          <w:szCs w:val="28"/>
        </w:rPr>
      </w:pPr>
    </w:p>
    <w:p w:rsidR="000B5C1D" w:rsidRDefault="000B5C1D" w:rsidP="000B5C1D">
      <w:pPr>
        <w:ind w:left="-426"/>
        <w:outlineLvl w:val="1"/>
        <w:rPr>
          <w:sz w:val="28"/>
          <w:szCs w:val="28"/>
        </w:rPr>
      </w:pPr>
      <w:r>
        <w:rPr>
          <w:sz w:val="28"/>
          <w:szCs w:val="28"/>
        </w:rPr>
        <w:t xml:space="preserve"> Представление информации о бюджетных и денежных обязательствах</w:t>
      </w:r>
    </w:p>
    <w:p w:rsidR="000B5C1D" w:rsidRDefault="000B5C1D" w:rsidP="000B5C1D">
      <w:pPr>
        <w:ind w:left="-426"/>
        <w:rPr>
          <w:sz w:val="28"/>
          <w:szCs w:val="28"/>
        </w:rPr>
      </w:pPr>
      <w:r>
        <w:rPr>
          <w:sz w:val="28"/>
          <w:szCs w:val="28"/>
        </w:rPr>
        <w:t xml:space="preserve">получателей средств местного бюджета  </w:t>
      </w:r>
    </w:p>
    <w:p w:rsidR="000B5C1D" w:rsidRDefault="000B5C1D" w:rsidP="000B5C1D">
      <w:pPr>
        <w:ind w:left="-426"/>
        <w:rPr>
          <w:sz w:val="28"/>
          <w:szCs w:val="28"/>
          <w:highlight w:val="yellow"/>
        </w:rPr>
      </w:pPr>
    </w:p>
    <w:p w:rsidR="000B5C1D" w:rsidRDefault="000B5C1D" w:rsidP="000B5C1D">
      <w:pPr>
        <w:ind w:left="-426"/>
        <w:rPr>
          <w:sz w:val="28"/>
          <w:szCs w:val="28"/>
        </w:rPr>
      </w:pPr>
      <w:r>
        <w:rPr>
          <w:sz w:val="28"/>
          <w:szCs w:val="28"/>
        </w:rPr>
        <w:t xml:space="preserve">5.1. По запросу получателя средств местного бюджета Управление </w:t>
      </w:r>
      <w:proofErr w:type="gramStart"/>
      <w:r>
        <w:rPr>
          <w:sz w:val="28"/>
          <w:szCs w:val="28"/>
        </w:rPr>
        <w:t>предоставляет Справку</w:t>
      </w:r>
      <w:proofErr w:type="gramEnd"/>
      <w:r>
        <w:rPr>
          <w:sz w:val="28"/>
          <w:szCs w:val="28"/>
        </w:rPr>
        <w:t xml:space="preserve"> об исполнении принятых на учет бюджетных обязательств, оформленную по форме согласно приложению № 5 Порядка 258н.</w:t>
      </w:r>
    </w:p>
    <w:p w:rsidR="000B5C1D" w:rsidRDefault="000B5C1D" w:rsidP="000B5C1D">
      <w:pPr>
        <w:ind w:left="-426"/>
        <w:rPr>
          <w:sz w:val="28"/>
          <w:szCs w:val="28"/>
        </w:rPr>
      </w:pPr>
      <w:r>
        <w:rPr>
          <w:sz w:val="28"/>
          <w:szCs w:val="28"/>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34" w:name="Par403"/>
      <w:bookmarkStart w:id="35" w:name="Par433"/>
      <w:bookmarkEnd w:id="34"/>
      <w:bookmarkEnd w:id="35"/>
      <w:r>
        <w:rPr>
          <w:sz w:val="28"/>
          <w:szCs w:val="28"/>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0B5C1D" w:rsidRDefault="000B5C1D" w:rsidP="000B5C1D">
      <w:pPr>
        <w:ind w:left="-426"/>
        <w:rPr>
          <w:sz w:val="28"/>
          <w:szCs w:val="28"/>
        </w:rPr>
      </w:pPr>
    </w:p>
    <w:p w:rsidR="000B5C1D" w:rsidRDefault="000B5C1D" w:rsidP="000B5C1D">
      <w:pPr>
        <w:rPr>
          <w:sz w:val="28"/>
          <w:szCs w:val="28"/>
        </w:rPr>
      </w:pPr>
    </w:p>
    <w:p w:rsidR="000B5C1D" w:rsidRDefault="000B5C1D" w:rsidP="000B5C1D">
      <w:pPr>
        <w:ind w:left="-426"/>
        <w:rPr>
          <w:sz w:val="28"/>
          <w:szCs w:val="28"/>
        </w:rPr>
      </w:pPr>
      <w:r>
        <w:rPr>
          <w:sz w:val="28"/>
          <w:szCs w:val="28"/>
        </w:rPr>
        <w:t>Глава Ляпинского сельского поселения</w:t>
      </w:r>
    </w:p>
    <w:p w:rsidR="000B5C1D" w:rsidRDefault="000B5C1D" w:rsidP="000B5C1D">
      <w:pPr>
        <w:ind w:left="-426"/>
        <w:rPr>
          <w:sz w:val="28"/>
          <w:szCs w:val="28"/>
        </w:rPr>
      </w:pPr>
      <w:r>
        <w:rPr>
          <w:sz w:val="28"/>
          <w:szCs w:val="28"/>
        </w:rPr>
        <w:t>Новокубанского района                                                                    С.Ю.Бражников</w:t>
      </w:r>
    </w:p>
    <w:p w:rsidR="000B5C1D" w:rsidRDefault="000B5C1D" w:rsidP="000B5C1D">
      <w:pPr>
        <w:ind w:left="5103"/>
        <w:rPr>
          <w:sz w:val="28"/>
          <w:szCs w:val="28"/>
        </w:rPr>
      </w:pPr>
    </w:p>
    <w:p w:rsidR="000B5C1D" w:rsidRDefault="000B5C1D" w:rsidP="000B5C1D">
      <w:pPr>
        <w:ind w:left="-426"/>
        <w:rPr>
          <w:sz w:val="28"/>
          <w:szCs w:val="28"/>
        </w:rPr>
      </w:pPr>
    </w:p>
    <w:p w:rsidR="000B5C1D" w:rsidRDefault="000B5C1D" w:rsidP="000B5C1D">
      <w:pPr>
        <w:rPr>
          <w:sz w:val="28"/>
          <w:szCs w:val="28"/>
        </w:rPr>
      </w:pPr>
    </w:p>
    <w:p w:rsidR="000B5C1D" w:rsidRDefault="000B5C1D" w:rsidP="000B5C1D">
      <w:pPr>
        <w:ind w:left="5103"/>
        <w:rPr>
          <w:bCs/>
          <w:sz w:val="28"/>
          <w:szCs w:val="28"/>
        </w:rPr>
      </w:pPr>
      <w:r>
        <w:rPr>
          <w:bCs/>
          <w:sz w:val="28"/>
          <w:szCs w:val="28"/>
        </w:rPr>
        <w:lastRenderedPageBreak/>
        <w:t>Приложение № 1</w:t>
      </w:r>
      <w:r>
        <w:rPr>
          <w:bCs/>
          <w:sz w:val="28"/>
          <w:szCs w:val="28"/>
        </w:rPr>
        <w:br/>
        <w:t xml:space="preserve">к </w:t>
      </w:r>
      <w:r>
        <w:rPr>
          <w:sz w:val="28"/>
          <w:szCs w:val="28"/>
        </w:rPr>
        <w:t>Порядку</w:t>
      </w:r>
      <w:r>
        <w:rPr>
          <w:bCs/>
          <w:sz w:val="28"/>
          <w:szCs w:val="28"/>
        </w:rPr>
        <w:t xml:space="preserve"> учета бюджетных и денежных обязательств получателей</w:t>
      </w:r>
      <w:r>
        <w:rPr>
          <w:bCs/>
          <w:sz w:val="28"/>
          <w:szCs w:val="28"/>
        </w:rPr>
        <w:br/>
        <w:t>средств бюджета Ляпинского сельского поселения</w:t>
      </w:r>
    </w:p>
    <w:p w:rsidR="000B5C1D" w:rsidRDefault="000B5C1D" w:rsidP="000B5C1D">
      <w:pPr>
        <w:ind w:left="5103"/>
        <w:rPr>
          <w:bCs/>
          <w:sz w:val="28"/>
          <w:szCs w:val="28"/>
        </w:rPr>
      </w:pPr>
      <w:r>
        <w:rPr>
          <w:bCs/>
          <w:sz w:val="28"/>
          <w:szCs w:val="28"/>
        </w:rPr>
        <w:t>Новокубанского района</w:t>
      </w:r>
    </w:p>
    <w:p w:rsidR="000B5C1D" w:rsidRDefault="000B5C1D" w:rsidP="000B5C1D">
      <w:pPr>
        <w:spacing w:before="108" w:after="108"/>
        <w:ind w:left="-426"/>
        <w:jc w:val="center"/>
        <w:outlineLvl w:val="0"/>
        <w:rPr>
          <w:b/>
          <w:bCs/>
          <w:sz w:val="28"/>
          <w:szCs w:val="28"/>
        </w:rPr>
      </w:pPr>
      <w:r>
        <w:rPr>
          <w:b/>
          <w:bCs/>
          <w:sz w:val="28"/>
          <w:szCs w:val="28"/>
        </w:rPr>
        <w:t>Перечень</w:t>
      </w:r>
      <w:r>
        <w:rPr>
          <w:b/>
          <w:bCs/>
          <w:sz w:val="28"/>
          <w:szCs w:val="28"/>
        </w:rPr>
        <w:br/>
        <w:t>документов, на основании которых возникают бюджетные обязательства получателей средств  бюджета Ляпинского сельского поселения Новокубанского района, и документов, подтверждающих возникновение денежных обязательств получателей средств бюджета Ляпинского сельского поселения Новокубанского района</w:t>
      </w:r>
    </w:p>
    <w:p w:rsidR="000B5C1D" w:rsidRDefault="000B5C1D" w:rsidP="000B5C1D">
      <w:pPr>
        <w:ind w:left="-426"/>
        <w:rPr>
          <w:sz w:val="28"/>
          <w:szCs w:val="28"/>
        </w:rPr>
      </w:pPr>
    </w:p>
    <w:tbl>
      <w:tblPr>
        <w:tblW w:w="994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5"/>
        <w:gridCol w:w="4480"/>
        <w:gridCol w:w="4480"/>
      </w:tblGrid>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rPr>
            </w:pPr>
            <w:r>
              <w:rPr>
                <w:sz w:val="28"/>
                <w:szCs w:val="28"/>
              </w:rPr>
              <w:t>№</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480" w:type="dxa"/>
            <w:tcBorders>
              <w:top w:val="single" w:sz="4" w:space="0" w:color="auto"/>
              <w:left w:val="single" w:sz="4" w:space="0" w:color="auto"/>
              <w:bottom w:val="nil"/>
              <w:right w:val="nil"/>
            </w:tcBorders>
            <w:hideMark/>
          </w:tcPr>
          <w:p w:rsidR="000B5C1D" w:rsidRDefault="000B5C1D">
            <w:pPr>
              <w:rPr>
                <w:sz w:val="28"/>
                <w:szCs w:val="28"/>
              </w:rPr>
            </w:pPr>
            <w:r>
              <w:rPr>
                <w:sz w:val="28"/>
                <w:szCs w:val="28"/>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right w:val="single" w:sz="4" w:space="0" w:color="auto"/>
            </w:tcBorders>
            <w:hideMark/>
          </w:tcPr>
          <w:p w:rsidR="000B5C1D" w:rsidRDefault="000B5C1D">
            <w:pPr>
              <w:rPr>
                <w:sz w:val="28"/>
                <w:szCs w:val="28"/>
              </w:rPr>
            </w:pPr>
            <w:r>
              <w:rPr>
                <w:sz w:val="28"/>
                <w:szCs w:val="28"/>
              </w:rPr>
              <w:t>Документ, подтверждающий возникновение денежного обязательства получателя средств местного бюджета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rPr>
            </w:pPr>
            <w:r>
              <w:rPr>
                <w:sz w:val="28"/>
                <w:szCs w:val="28"/>
              </w:rPr>
              <w:t>1</w:t>
            </w:r>
          </w:p>
        </w:tc>
        <w:tc>
          <w:tcPr>
            <w:tcW w:w="4480" w:type="dxa"/>
            <w:tcBorders>
              <w:top w:val="single" w:sz="4" w:space="0" w:color="auto"/>
              <w:left w:val="single" w:sz="4" w:space="0" w:color="auto"/>
              <w:bottom w:val="nil"/>
              <w:right w:val="nil"/>
            </w:tcBorders>
            <w:hideMark/>
          </w:tcPr>
          <w:p w:rsidR="000B5C1D" w:rsidRDefault="000B5C1D">
            <w:pPr>
              <w:rPr>
                <w:sz w:val="28"/>
                <w:szCs w:val="28"/>
              </w:rPr>
            </w:pPr>
            <w:r>
              <w:rPr>
                <w:sz w:val="28"/>
                <w:szCs w:val="28"/>
              </w:rPr>
              <w:t>2</w:t>
            </w:r>
          </w:p>
        </w:tc>
        <w:tc>
          <w:tcPr>
            <w:tcW w:w="4480" w:type="dxa"/>
            <w:tcBorders>
              <w:top w:val="single" w:sz="4" w:space="0" w:color="auto"/>
              <w:left w:val="single" w:sz="4" w:space="0" w:color="auto"/>
              <w:bottom w:val="nil"/>
              <w:right w:val="single" w:sz="4" w:space="0" w:color="auto"/>
            </w:tcBorders>
            <w:hideMark/>
          </w:tcPr>
          <w:p w:rsidR="000B5C1D" w:rsidRDefault="000B5C1D">
            <w:pPr>
              <w:rPr>
                <w:sz w:val="28"/>
                <w:szCs w:val="28"/>
              </w:rPr>
            </w:pPr>
            <w:r>
              <w:rPr>
                <w:sz w:val="28"/>
                <w:szCs w:val="28"/>
              </w:rPr>
              <w:t>3</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1</w:t>
            </w:r>
          </w:p>
        </w:tc>
        <w:tc>
          <w:tcPr>
            <w:tcW w:w="4480" w:type="dxa"/>
            <w:tcBorders>
              <w:top w:val="single" w:sz="4" w:space="0" w:color="auto"/>
              <w:left w:val="single" w:sz="4" w:space="0" w:color="auto"/>
              <w:bottom w:val="nil"/>
              <w:right w:val="nil"/>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Извещение об осуществлении закупки</w:t>
            </w:r>
          </w:p>
        </w:tc>
        <w:tc>
          <w:tcPr>
            <w:tcW w:w="4480" w:type="dxa"/>
            <w:tcBorders>
              <w:top w:val="single" w:sz="4" w:space="0" w:color="auto"/>
              <w:left w:val="single" w:sz="4" w:space="0" w:color="auto"/>
              <w:bottom w:val="nil"/>
              <w:right w:val="single" w:sz="4" w:space="0" w:color="auto"/>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2</w:t>
            </w:r>
          </w:p>
        </w:tc>
        <w:tc>
          <w:tcPr>
            <w:tcW w:w="4480" w:type="dxa"/>
            <w:tcBorders>
              <w:top w:val="single" w:sz="4" w:space="0" w:color="auto"/>
              <w:left w:val="single" w:sz="4" w:space="0" w:color="auto"/>
              <w:bottom w:val="nil"/>
              <w:right w:val="nil"/>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480" w:type="dxa"/>
            <w:tcBorders>
              <w:top w:val="single" w:sz="4" w:space="0" w:color="auto"/>
              <w:left w:val="single" w:sz="4" w:space="0" w:color="auto"/>
              <w:bottom w:val="nil"/>
              <w:right w:val="single" w:sz="4" w:space="0" w:color="auto"/>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3.1</w:t>
            </w:r>
          </w:p>
        </w:tc>
        <w:tc>
          <w:tcPr>
            <w:tcW w:w="4480" w:type="dxa"/>
            <w:tcBorders>
              <w:top w:val="single" w:sz="4" w:space="0" w:color="auto"/>
              <w:left w:val="single" w:sz="4" w:space="0" w:color="auto"/>
              <w:bottom w:val="nil"/>
              <w:right w:val="nil"/>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480" w:type="dxa"/>
            <w:tcBorders>
              <w:top w:val="single" w:sz="4" w:space="0" w:color="auto"/>
              <w:left w:val="single" w:sz="4" w:space="0" w:color="auto"/>
              <w:bottom w:val="nil"/>
              <w:right w:val="single" w:sz="4" w:space="0" w:color="auto"/>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3.2</w:t>
            </w:r>
          </w:p>
        </w:tc>
        <w:tc>
          <w:tcPr>
            <w:tcW w:w="4480" w:type="dxa"/>
            <w:tcBorders>
              <w:top w:val="single" w:sz="4" w:space="0" w:color="auto"/>
              <w:left w:val="single" w:sz="4" w:space="0" w:color="auto"/>
              <w:bottom w:val="nil"/>
              <w:right w:val="nil"/>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480" w:type="dxa"/>
            <w:tcBorders>
              <w:top w:val="single" w:sz="4" w:space="0" w:color="auto"/>
              <w:left w:val="single" w:sz="4" w:space="0" w:color="auto"/>
              <w:bottom w:val="nil"/>
              <w:right w:val="single" w:sz="4" w:space="0" w:color="auto"/>
            </w:tcBorders>
            <w:hideMark/>
          </w:tcPr>
          <w:p w:rsidR="000B5C1D" w:rsidRDefault="000B5C1D">
            <w:pPr>
              <w:pStyle w:val="afe"/>
              <w:jc w:val="left"/>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4</w:t>
            </w:r>
          </w:p>
        </w:tc>
        <w:tc>
          <w:tcPr>
            <w:tcW w:w="4480" w:type="dxa"/>
            <w:tcBorders>
              <w:top w:val="single" w:sz="4" w:space="0" w:color="auto"/>
              <w:left w:val="single" w:sz="4" w:space="0" w:color="auto"/>
              <w:bottom w:val="single" w:sz="4" w:space="0" w:color="auto"/>
              <w:right w:val="nil"/>
            </w:tcBorders>
            <w:hideMark/>
          </w:tcPr>
          <w:p w:rsidR="000B5C1D" w:rsidRDefault="000B5C1D">
            <w:pPr>
              <w:rPr>
                <w:sz w:val="28"/>
                <w:szCs w:val="28"/>
              </w:rPr>
            </w:pPr>
            <w:proofErr w:type="gramStart"/>
            <w:r>
              <w:rPr>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w:t>
            </w:r>
            <w:r>
              <w:rPr>
                <w:sz w:val="28"/>
                <w:szCs w:val="28"/>
              </w:rPr>
              <w:lastRenderedPageBreak/>
              <w:t>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4480" w:type="dxa"/>
            <w:tcBorders>
              <w:top w:val="single" w:sz="4" w:space="0" w:color="auto"/>
              <w:left w:val="single" w:sz="4" w:space="0" w:color="auto"/>
              <w:bottom w:val="single" w:sz="4" w:space="0" w:color="auto"/>
              <w:right w:val="single" w:sz="4" w:space="0" w:color="auto"/>
            </w:tcBorders>
            <w:hideMark/>
          </w:tcPr>
          <w:p w:rsidR="000B5C1D" w:rsidRDefault="000B5C1D">
            <w:pPr>
              <w:rPr>
                <w:rFonts w:ascii="Times New Roman" w:hAnsi="Times New Roman"/>
                <w:sz w:val="28"/>
                <w:szCs w:val="28"/>
              </w:rPr>
            </w:pPr>
            <w:r>
              <w:rPr>
                <w:sz w:val="28"/>
                <w:szCs w:val="28"/>
              </w:rPr>
              <w:lastRenderedPageBreak/>
              <w:t>Акт выполненных работ.</w:t>
            </w:r>
          </w:p>
          <w:p w:rsidR="000B5C1D" w:rsidRDefault="000B5C1D">
            <w:pPr>
              <w:rPr>
                <w:sz w:val="28"/>
                <w:szCs w:val="28"/>
              </w:rPr>
            </w:pPr>
            <w:r>
              <w:rPr>
                <w:sz w:val="28"/>
                <w:szCs w:val="28"/>
              </w:rPr>
              <w:t>Акт об оказании услуг.</w:t>
            </w:r>
          </w:p>
          <w:p w:rsidR="000B5C1D" w:rsidRDefault="000B5C1D">
            <w:pPr>
              <w:rPr>
                <w:sz w:val="28"/>
                <w:szCs w:val="28"/>
              </w:rPr>
            </w:pPr>
            <w:r>
              <w:rPr>
                <w:sz w:val="28"/>
                <w:szCs w:val="28"/>
              </w:rPr>
              <w:t>Акт приема-передачи.</w:t>
            </w:r>
          </w:p>
          <w:p w:rsidR="000B5C1D" w:rsidRDefault="000B5C1D">
            <w:pPr>
              <w:rPr>
                <w:sz w:val="28"/>
                <w:szCs w:val="28"/>
              </w:rPr>
            </w:pPr>
            <w:r>
              <w:rPr>
                <w:sz w:val="28"/>
                <w:szCs w:val="28"/>
              </w:rPr>
              <w:t xml:space="preserve">Муниципальный контракт (договор), в случае </w:t>
            </w:r>
            <w:r>
              <w:rPr>
                <w:sz w:val="28"/>
                <w:szCs w:val="28"/>
              </w:rPr>
              <w:lastRenderedPageBreak/>
              <w:t>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0B5C1D" w:rsidRDefault="000B5C1D">
            <w:pPr>
              <w:rPr>
                <w:sz w:val="28"/>
                <w:szCs w:val="28"/>
              </w:rPr>
            </w:pPr>
            <w:r>
              <w:rPr>
                <w:sz w:val="28"/>
                <w:szCs w:val="28"/>
              </w:rPr>
              <w:t>Справка-расчет или иной документ, являющийся основанием для оплаты неустойки.</w:t>
            </w:r>
          </w:p>
          <w:p w:rsidR="000B5C1D" w:rsidRDefault="000B5C1D">
            <w:pPr>
              <w:rPr>
                <w:sz w:val="28"/>
                <w:szCs w:val="28"/>
              </w:rPr>
            </w:pPr>
            <w:r>
              <w:rPr>
                <w:sz w:val="28"/>
                <w:szCs w:val="28"/>
              </w:rPr>
              <w:t>Счет.</w:t>
            </w:r>
          </w:p>
          <w:p w:rsidR="000B5C1D" w:rsidRDefault="000B5C1D">
            <w:pPr>
              <w:rPr>
                <w:sz w:val="28"/>
                <w:szCs w:val="28"/>
              </w:rPr>
            </w:pPr>
            <w:r>
              <w:rPr>
                <w:sz w:val="28"/>
                <w:szCs w:val="28"/>
              </w:rPr>
              <w:t>Счет-фактура.</w:t>
            </w:r>
          </w:p>
          <w:p w:rsidR="000B5C1D" w:rsidRDefault="000B5C1D">
            <w:pPr>
              <w:rPr>
                <w:sz w:val="28"/>
                <w:szCs w:val="28"/>
              </w:rPr>
            </w:pPr>
            <w:r>
              <w:rPr>
                <w:sz w:val="28"/>
                <w:szCs w:val="28"/>
              </w:rPr>
              <w:t>Товарная накладная.</w:t>
            </w:r>
          </w:p>
          <w:p w:rsidR="000B5C1D" w:rsidRDefault="000B5C1D">
            <w:pPr>
              <w:rPr>
                <w:sz w:val="28"/>
                <w:szCs w:val="28"/>
              </w:rPr>
            </w:pPr>
            <w:r>
              <w:rPr>
                <w:sz w:val="28"/>
                <w:szCs w:val="28"/>
              </w:rPr>
              <w:t>Универсальный передаточный документ. Чек.</w:t>
            </w:r>
          </w:p>
          <w:p w:rsidR="000B5C1D" w:rsidRDefault="000B5C1D">
            <w:pPr>
              <w:rPr>
                <w:sz w:val="28"/>
                <w:szCs w:val="28"/>
              </w:rPr>
            </w:pPr>
            <w:r>
              <w:rPr>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lastRenderedPageBreak/>
              <w:t>5</w:t>
            </w:r>
          </w:p>
        </w:tc>
        <w:tc>
          <w:tcPr>
            <w:tcW w:w="4480" w:type="dxa"/>
            <w:tcBorders>
              <w:top w:val="single" w:sz="4" w:space="0" w:color="auto"/>
              <w:left w:val="single" w:sz="4" w:space="0" w:color="auto"/>
              <w:bottom w:val="nil"/>
              <w:right w:val="nil"/>
            </w:tcBorders>
            <w:hideMark/>
          </w:tcPr>
          <w:p w:rsidR="000B5C1D" w:rsidRDefault="000B5C1D">
            <w:pPr>
              <w:rPr>
                <w:sz w:val="28"/>
                <w:szCs w:val="28"/>
              </w:rPr>
            </w:pPr>
            <w:r>
              <w:rPr>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right w:val="single" w:sz="4" w:space="0" w:color="auto"/>
            </w:tcBorders>
            <w:hideMark/>
          </w:tcPr>
          <w:p w:rsidR="000B5C1D" w:rsidRDefault="000B5C1D">
            <w:pPr>
              <w:rPr>
                <w:rFonts w:ascii="Times New Roman" w:hAnsi="Times New Roman"/>
                <w:sz w:val="28"/>
                <w:szCs w:val="28"/>
              </w:rPr>
            </w:pPr>
            <w:r>
              <w:rPr>
                <w:sz w:val="28"/>
                <w:szCs w:val="28"/>
              </w:rPr>
              <w:t>Акт выполненных работ.</w:t>
            </w:r>
          </w:p>
          <w:p w:rsidR="000B5C1D" w:rsidRDefault="000B5C1D">
            <w:pPr>
              <w:rPr>
                <w:sz w:val="28"/>
                <w:szCs w:val="28"/>
              </w:rPr>
            </w:pPr>
            <w:r>
              <w:rPr>
                <w:sz w:val="28"/>
                <w:szCs w:val="28"/>
              </w:rPr>
              <w:t>Акт об оказании услуг.</w:t>
            </w:r>
          </w:p>
          <w:p w:rsidR="000B5C1D" w:rsidRDefault="000B5C1D">
            <w:pPr>
              <w:rPr>
                <w:sz w:val="28"/>
                <w:szCs w:val="28"/>
              </w:rPr>
            </w:pPr>
            <w:r>
              <w:rPr>
                <w:sz w:val="28"/>
                <w:szCs w:val="28"/>
              </w:rPr>
              <w:t>Акт приема-передачи.</w:t>
            </w:r>
          </w:p>
          <w:p w:rsidR="000B5C1D" w:rsidRDefault="000B5C1D">
            <w:pPr>
              <w:rPr>
                <w:sz w:val="28"/>
                <w:szCs w:val="28"/>
              </w:rPr>
            </w:pPr>
            <w:r>
              <w:rPr>
                <w:sz w:val="28"/>
                <w:szCs w:val="28"/>
              </w:rPr>
              <w:t>Договор (в случае осуществления авансовых платежей в соответствии с условиями договора, внесения арендной платы по договору).</w:t>
            </w:r>
          </w:p>
          <w:p w:rsidR="000B5C1D" w:rsidRDefault="000B5C1D">
            <w:pPr>
              <w:rPr>
                <w:sz w:val="28"/>
                <w:szCs w:val="28"/>
              </w:rPr>
            </w:pPr>
            <w:r>
              <w:rPr>
                <w:sz w:val="28"/>
                <w:szCs w:val="28"/>
              </w:rPr>
              <w:t>Справка-расчет или иной документ, являющийся основанием для оплаты неустойки.</w:t>
            </w:r>
          </w:p>
          <w:p w:rsidR="000B5C1D" w:rsidRDefault="000B5C1D">
            <w:pPr>
              <w:rPr>
                <w:sz w:val="28"/>
                <w:szCs w:val="28"/>
              </w:rPr>
            </w:pPr>
            <w:r>
              <w:rPr>
                <w:sz w:val="28"/>
                <w:szCs w:val="28"/>
              </w:rPr>
              <w:t>Счет.</w:t>
            </w:r>
          </w:p>
          <w:p w:rsidR="000B5C1D" w:rsidRDefault="000B5C1D">
            <w:pPr>
              <w:rPr>
                <w:sz w:val="28"/>
                <w:szCs w:val="28"/>
              </w:rPr>
            </w:pPr>
            <w:r>
              <w:rPr>
                <w:sz w:val="28"/>
                <w:szCs w:val="28"/>
              </w:rPr>
              <w:t>Счет-фактура.</w:t>
            </w:r>
          </w:p>
          <w:p w:rsidR="000B5C1D" w:rsidRDefault="000B5C1D">
            <w:pPr>
              <w:rPr>
                <w:sz w:val="28"/>
                <w:szCs w:val="28"/>
              </w:rPr>
            </w:pPr>
            <w:r>
              <w:rPr>
                <w:sz w:val="28"/>
                <w:szCs w:val="28"/>
              </w:rPr>
              <w:t>Товарная накладная.</w:t>
            </w:r>
          </w:p>
          <w:p w:rsidR="000B5C1D" w:rsidRDefault="000B5C1D">
            <w:pPr>
              <w:rPr>
                <w:sz w:val="28"/>
                <w:szCs w:val="28"/>
              </w:rPr>
            </w:pPr>
            <w:r>
              <w:rPr>
                <w:sz w:val="28"/>
                <w:szCs w:val="28"/>
              </w:rPr>
              <w:t>Универсальный передаточный документ. Чек.</w:t>
            </w:r>
          </w:p>
          <w:p w:rsidR="000B5C1D" w:rsidRDefault="000B5C1D">
            <w:pPr>
              <w:rPr>
                <w:sz w:val="28"/>
                <w:szCs w:val="28"/>
              </w:rPr>
            </w:pPr>
            <w:r>
              <w:rPr>
                <w:sz w:val="28"/>
                <w:szCs w:val="28"/>
              </w:rPr>
              <w:t xml:space="preserve">Иной документ, подтверждающий </w:t>
            </w:r>
            <w:r>
              <w:rPr>
                <w:sz w:val="28"/>
                <w:szCs w:val="28"/>
              </w:rPr>
              <w:lastRenderedPageBreak/>
              <w:t>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lastRenderedPageBreak/>
              <w:t>6</w:t>
            </w:r>
          </w:p>
        </w:tc>
        <w:tc>
          <w:tcPr>
            <w:tcW w:w="4480" w:type="dxa"/>
            <w:tcBorders>
              <w:top w:val="single" w:sz="4" w:space="0" w:color="auto"/>
              <w:left w:val="single" w:sz="4" w:space="0" w:color="auto"/>
              <w:bottom w:val="nil"/>
              <w:right w:val="nil"/>
            </w:tcBorders>
            <w:hideMark/>
          </w:tcPr>
          <w:p w:rsidR="000B5C1D" w:rsidRDefault="000B5C1D">
            <w:pPr>
              <w:rPr>
                <w:sz w:val="28"/>
                <w:szCs w:val="28"/>
              </w:rPr>
            </w:pPr>
            <w:r>
              <w:rPr>
                <w:sz w:val="28"/>
                <w:szCs w:val="28"/>
              </w:rPr>
              <w:t>Договор (соглашение) о предоставлении субсидии муниципальному бюджетному или автономному учреждению Краснодарского края</w:t>
            </w:r>
          </w:p>
        </w:tc>
        <w:tc>
          <w:tcPr>
            <w:tcW w:w="4480" w:type="dxa"/>
            <w:tcBorders>
              <w:top w:val="single" w:sz="4" w:space="0" w:color="auto"/>
              <w:left w:val="single" w:sz="4" w:space="0" w:color="auto"/>
              <w:bottom w:val="nil"/>
              <w:right w:val="single" w:sz="4" w:space="0" w:color="auto"/>
            </w:tcBorders>
            <w:hideMark/>
          </w:tcPr>
          <w:p w:rsidR="000B5C1D" w:rsidRDefault="000B5C1D">
            <w:pPr>
              <w:rPr>
                <w:rFonts w:ascii="Times New Roman" w:hAnsi="Times New Roman"/>
                <w:sz w:val="28"/>
                <w:szCs w:val="28"/>
              </w:rPr>
            </w:pPr>
            <w:r>
              <w:rPr>
                <w:sz w:val="28"/>
                <w:szCs w:val="28"/>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0B5C1D" w:rsidRDefault="000B5C1D">
            <w:pPr>
              <w:rPr>
                <w:sz w:val="28"/>
                <w:szCs w:val="28"/>
              </w:rPr>
            </w:pPr>
            <w:r>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7</w:t>
            </w:r>
          </w:p>
        </w:tc>
        <w:tc>
          <w:tcPr>
            <w:tcW w:w="4480" w:type="dxa"/>
            <w:tcBorders>
              <w:top w:val="single" w:sz="4" w:space="0" w:color="auto"/>
              <w:left w:val="single" w:sz="4" w:space="0" w:color="auto"/>
              <w:bottom w:val="single" w:sz="4" w:space="0" w:color="auto"/>
              <w:right w:val="nil"/>
            </w:tcBorders>
            <w:hideMark/>
          </w:tcPr>
          <w:p w:rsidR="000B5C1D" w:rsidRDefault="000B5C1D">
            <w:pPr>
              <w:rPr>
                <w:sz w:val="28"/>
                <w:szCs w:val="28"/>
              </w:rPr>
            </w:pPr>
            <w:proofErr w:type="gramStart"/>
            <w:r>
              <w:rPr>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480" w:type="dxa"/>
            <w:tcBorders>
              <w:top w:val="single" w:sz="4" w:space="0" w:color="auto"/>
              <w:left w:val="single" w:sz="4" w:space="0" w:color="auto"/>
              <w:bottom w:val="single" w:sz="4" w:space="0" w:color="auto"/>
              <w:right w:val="single" w:sz="4" w:space="0" w:color="auto"/>
            </w:tcBorders>
            <w:hideMark/>
          </w:tcPr>
          <w:p w:rsidR="000B5C1D" w:rsidRDefault="000B5C1D">
            <w:pPr>
              <w:rPr>
                <w:rFonts w:ascii="Times New Roman" w:hAnsi="Times New Roman"/>
                <w:sz w:val="28"/>
                <w:szCs w:val="28"/>
              </w:rPr>
            </w:pPr>
            <w:r>
              <w:rPr>
                <w:sz w:val="28"/>
                <w:szCs w:val="28"/>
              </w:rPr>
              <w:t>Акт выполненных работ.</w:t>
            </w:r>
          </w:p>
          <w:p w:rsidR="000B5C1D" w:rsidRDefault="000B5C1D">
            <w:pPr>
              <w:rPr>
                <w:sz w:val="28"/>
                <w:szCs w:val="28"/>
              </w:rPr>
            </w:pPr>
            <w:r>
              <w:rPr>
                <w:sz w:val="28"/>
                <w:szCs w:val="28"/>
              </w:rPr>
              <w:t>Акт об оказании услуг.</w:t>
            </w:r>
          </w:p>
          <w:p w:rsidR="000B5C1D" w:rsidRDefault="000B5C1D">
            <w:pPr>
              <w:rPr>
                <w:sz w:val="28"/>
                <w:szCs w:val="28"/>
              </w:rPr>
            </w:pPr>
            <w:r>
              <w:rPr>
                <w:sz w:val="28"/>
                <w:szCs w:val="28"/>
              </w:rPr>
              <w:t>Акт приема-передачи.</w:t>
            </w:r>
          </w:p>
          <w:p w:rsidR="000B5C1D" w:rsidRDefault="000B5C1D">
            <w:pPr>
              <w:rPr>
                <w:sz w:val="28"/>
                <w:szCs w:val="28"/>
              </w:rPr>
            </w:pPr>
            <w:r>
              <w:rPr>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0B5C1D" w:rsidRDefault="000B5C1D">
            <w:pPr>
              <w:rPr>
                <w:sz w:val="28"/>
                <w:szCs w:val="28"/>
              </w:rPr>
            </w:pPr>
            <w:r>
              <w:rPr>
                <w:sz w:val="28"/>
                <w:szCs w:val="28"/>
              </w:rPr>
              <w:t>Справка-расчет или иной документ, являющийся основанием для оплаты неустойки.</w:t>
            </w:r>
          </w:p>
          <w:p w:rsidR="000B5C1D" w:rsidRDefault="000B5C1D">
            <w:pPr>
              <w:rPr>
                <w:sz w:val="28"/>
                <w:szCs w:val="28"/>
              </w:rPr>
            </w:pPr>
            <w:r>
              <w:rPr>
                <w:sz w:val="28"/>
                <w:szCs w:val="28"/>
              </w:rPr>
              <w:lastRenderedPageBreak/>
              <w:t>Счет.</w:t>
            </w:r>
          </w:p>
          <w:p w:rsidR="000B5C1D" w:rsidRDefault="000B5C1D">
            <w:pPr>
              <w:rPr>
                <w:sz w:val="28"/>
                <w:szCs w:val="28"/>
              </w:rPr>
            </w:pPr>
            <w:r>
              <w:rPr>
                <w:sz w:val="28"/>
                <w:szCs w:val="28"/>
              </w:rPr>
              <w:t>Счет-фактура.</w:t>
            </w:r>
          </w:p>
          <w:p w:rsidR="000B5C1D" w:rsidRDefault="000B5C1D">
            <w:pPr>
              <w:rPr>
                <w:sz w:val="28"/>
                <w:szCs w:val="28"/>
              </w:rPr>
            </w:pPr>
            <w:r>
              <w:rPr>
                <w:sz w:val="28"/>
                <w:szCs w:val="28"/>
              </w:rPr>
              <w:t>Товарная накладная.</w:t>
            </w:r>
          </w:p>
          <w:p w:rsidR="000B5C1D" w:rsidRDefault="000B5C1D">
            <w:pPr>
              <w:rPr>
                <w:sz w:val="28"/>
                <w:szCs w:val="28"/>
              </w:rPr>
            </w:pPr>
            <w:r>
              <w:rPr>
                <w:sz w:val="28"/>
                <w:szCs w:val="28"/>
              </w:rPr>
              <w:t>Чек.</w:t>
            </w:r>
          </w:p>
          <w:p w:rsidR="000B5C1D" w:rsidRDefault="000B5C1D">
            <w:pPr>
              <w:rPr>
                <w:sz w:val="28"/>
                <w:szCs w:val="28"/>
              </w:rPr>
            </w:pPr>
            <w:r>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0B5C1D" w:rsidRDefault="000B5C1D">
            <w:pPr>
              <w:rPr>
                <w:sz w:val="28"/>
                <w:szCs w:val="28"/>
              </w:rPr>
            </w:pPr>
            <w:r>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B5C1D" w:rsidRDefault="000B5C1D">
            <w:pPr>
              <w:rPr>
                <w:sz w:val="28"/>
                <w:szCs w:val="28"/>
              </w:rPr>
            </w:pPr>
            <w:r>
              <w:rPr>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0B5C1D" w:rsidRDefault="000B5C1D">
            <w:pPr>
              <w:rPr>
                <w:sz w:val="28"/>
                <w:szCs w:val="28"/>
              </w:rPr>
            </w:pPr>
            <w:r>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lastRenderedPageBreak/>
              <w:t>8</w:t>
            </w:r>
          </w:p>
        </w:tc>
        <w:tc>
          <w:tcPr>
            <w:tcW w:w="4480" w:type="dxa"/>
            <w:tcBorders>
              <w:top w:val="single" w:sz="4" w:space="0" w:color="auto"/>
              <w:left w:val="single" w:sz="4" w:space="0" w:color="auto"/>
              <w:bottom w:val="single" w:sz="4" w:space="0" w:color="auto"/>
              <w:right w:val="nil"/>
            </w:tcBorders>
            <w:hideMark/>
          </w:tcPr>
          <w:p w:rsidR="000B5C1D" w:rsidRDefault="000B5C1D">
            <w:pPr>
              <w:rPr>
                <w:sz w:val="28"/>
                <w:szCs w:val="28"/>
              </w:rPr>
            </w:pPr>
            <w:r>
              <w:rPr>
                <w:sz w:val="28"/>
                <w:szCs w:val="28"/>
              </w:rPr>
              <w:t xml:space="preserve">Правовой акт, предусматривающий предоставление субсидии юридическому лицу, если </w:t>
            </w:r>
            <w:r>
              <w:rPr>
                <w:sz w:val="28"/>
                <w:szCs w:val="28"/>
              </w:rPr>
              <w:lastRenderedPageBreak/>
              <w:t>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right w:val="single" w:sz="4" w:space="0" w:color="auto"/>
            </w:tcBorders>
            <w:hideMark/>
          </w:tcPr>
          <w:p w:rsidR="000B5C1D" w:rsidRDefault="000B5C1D">
            <w:pPr>
              <w:rPr>
                <w:rFonts w:ascii="Times New Roman" w:hAnsi="Times New Roman"/>
                <w:sz w:val="28"/>
                <w:szCs w:val="28"/>
              </w:rPr>
            </w:pPr>
            <w:r>
              <w:rPr>
                <w:sz w:val="28"/>
                <w:szCs w:val="28"/>
              </w:rPr>
              <w:lastRenderedPageBreak/>
              <w:t xml:space="preserve">Платежное поручение юридического лица (в случае осуществления в соответствии с законодательством </w:t>
            </w:r>
            <w:r>
              <w:rPr>
                <w:sz w:val="28"/>
                <w:szCs w:val="28"/>
              </w:rPr>
              <w:lastRenderedPageBreak/>
              <w:t>Российской Федерации казначейского сопровождения предоставления субсидии юридическому лицу).</w:t>
            </w:r>
          </w:p>
          <w:p w:rsidR="000B5C1D" w:rsidRDefault="000B5C1D">
            <w:pPr>
              <w:rPr>
                <w:sz w:val="28"/>
                <w:szCs w:val="28"/>
              </w:rPr>
            </w:pPr>
            <w:r>
              <w:rPr>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0B5C1D" w:rsidRDefault="000B5C1D">
            <w:pPr>
              <w:rPr>
                <w:sz w:val="28"/>
                <w:szCs w:val="28"/>
              </w:rPr>
            </w:pPr>
            <w:r>
              <w:rPr>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B5C1D" w:rsidRDefault="000B5C1D">
            <w:pPr>
              <w:rPr>
                <w:sz w:val="28"/>
                <w:szCs w:val="28"/>
              </w:rPr>
            </w:pPr>
            <w:r>
              <w:rPr>
                <w:sz w:val="28"/>
                <w:szCs w:val="28"/>
              </w:rPr>
              <w:t>Заявка на перечисление субсидии юридическому лицу (при наличии).</w:t>
            </w:r>
          </w:p>
          <w:p w:rsidR="000B5C1D" w:rsidRDefault="000B5C1D">
            <w:pPr>
              <w:rPr>
                <w:sz w:val="28"/>
                <w:szCs w:val="28"/>
              </w:rPr>
            </w:pPr>
            <w:r>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lastRenderedPageBreak/>
              <w:t>9</w:t>
            </w:r>
          </w:p>
        </w:tc>
        <w:tc>
          <w:tcPr>
            <w:tcW w:w="4480" w:type="dxa"/>
            <w:tcBorders>
              <w:top w:val="single" w:sz="4" w:space="0" w:color="auto"/>
              <w:left w:val="single" w:sz="4" w:space="0" w:color="auto"/>
              <w:bottom w:val="nil"/>
              <w:right w:val="nil"/>
            </w:tcBorders>
            <w:hideMark/>
          </w:tcPr>
          <w:p w:rsidR="000B5C1D" w:rsidRDefault="000B5C1D">
            <w:pPr>
              <w:rPr>
                <w:sz w:val="28"/>
                <w:szCs w:val="28"/>
              </w:rPr>
            </w:pPr>
            <w:r>
              <w:rPr>
                <w:sz w:val="28"/>
                <w:szCs w:val="28"/>
              </w:rPr>
              <w:t>Исполнительный документ (исполнительный лист, судебный приказ) (далее - исполнительный документ)</w:t>
            </w:r>
          </w:p>
        </w:tc>
        <w:tc>
          <w:tcPr>
            <w:tcW w:w="4480" w:type="dxa"/>
            <w:tcBorders>
              <w:top w:val="single" w:sz="4" w:space="0" w:color="auto"/>
              <w:left w:val="single" w:sz="4" w:space="0" w:color="auto"/>
              <w:bottom w:val="nil"/>
              <w:right w:val="single" w:sz="4" w:space="0" w:color="auto"/>
            </w:tcBorders>
            <w:hideMark/>
          </w:tcPr>
          <w:p w:rsidR="000B5C1D" w:rsidRDefault="000B5C1D">
            <w:pPr>
              <w:rPr>
                <w:rFonts w:ascii="Times New Roman" w:hAnsi="Times New Roman"/>
                <w:sz w:val="28"/>
                <w:szCs w:val="28"/>
              </w:rPr>
            </w:pPr>
            <w:r>
              <w:rPr>
                <w:sz w:val="28"/>
                <w:szCs w:val="28"/>
              </w:rPr>
              <w:t xml:space="preserve">График выплат по исполнительному документу, предусматривающему выплаты периодического характера. Исполнительный документ. </w:t>
            </w:r>
          </w:p>
          <w:p w:rsidR="000B5C1D" w:rsidRDefault="000B5C1D">
            <w:pPr>
              <w:rPr>
                <w:sz w:val="28"/>
                <w:szCs w:val="28"/>
              </w:rPr>
            </w:pPr>
            <w:r>
              <w:rPr>
                <w:sz w:val="28"/>
                <w:szCs w:val="28"/>
              </w:rPr>
              <w:t>Справка-расчет.</w:t>
            </w:r>
          </w:p>
          <w:p w:rsidR="000B5C1D" w:rsidRDefault="000B5C1D">
            <w:pPr>
              <w:rPr>
                <w:sz w:val="28"/>
                <w:szCs w:val="28"/>
              </w:rPr>
            </w:pPr>
            <w:r>
              <w:rPr>
                <w:sz w:val="28"/>
                <w:szCs w:val="28"/>
              </w:rPr>
              <w:t xml:space="preserve">Иной документ, подтверждающий возникновение денежного обязательства по бюджетному обязательству получателя </w:t>
            </w:r>
            <w:r>
              <w:rPr>
                <w:sz w:val="28"/>
                <w:szCs w:val="28"/>
              </w:rPr>
              <w:lastRenderedPageBreak/>
              <w:t>средств местного бюджета, возникшему на основании исполнительного документа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lastRenderedPageBreak/>
              <w:t>10</w:t>
            </w:r>
          </w:p>
        </w:tc>
        <w:tc>
          <w:tcPr>
            <w:tcW w:w="4480" w:type="dxa"/>
            <w:tcBorders>
              <w:top w:val="single" w:sz="4" w:space="0" w:color="auto"/>
              <w:left w:val="single" w:sz="4" w:space="0" w:color="auto"/>
              <w:bottom w:val="single" w:sz="4" w:space="0" w:color="auto"/>
              <w:right w:val="nil"/>
            </w:tcBorders>
            <w:hideMark/>
          </w:tcPr>
          <w:p w:rsidR="000B5C1D" w:rsidRDefault="000B5C1D">
            <w:pPr>
              <w:rPr>
                <w:sz w:val="28"/>
                <w:szCs w:val="28"/>
              </w:rPr>
            </w:pPr>
            <w:r>
              <w:rPr>
                <w:sz w:val="28"/>
                <w:szCs w:val="28"/>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right w:val="single" w:sz="4" w:space="0" w:color="auto"/>
            </w:tcBorders>
            <w:hideMark/>
          </w:tcPr>
          <w:p w:rsidR="000B5C1D" w:rsidRDefault="000B5C1D">
            <w:pPr>
              <w:rPr>
                <w:rFonts w:ascii="Times New Roman" w:hAnsi="Times New Roman"/>
                <w:sz w:val="28"/>
                <w:szCs w:val="28"/>
              </w:rPr>
            </w:pPr>
            <w:r>
              <w:rPr>
                <w:sz w:val="28"/>
                <w:szCs w:val="28"/>
              </w:rPr>
              <w:t>Решение налогового органа.</w:t>
            </w:r>
          </w:p>
          <w:p w:rsidR="000B5C1D" w:rsidRDefault="000B5C1D">
            <w:pPr>
              <w:rPr>
                <w:sz w:val="28"/>
                <w:szCs w:val="28"/>
              </w:rPr>
            </w:pPr>
            <w:r>
              <w:rPr>
                <w:sz w:val="28"/>
                <w:szCs w:val="28"/>
              </w:rPr>
              <w:t>Справка-расчет.</w:t>
            </w:r>
          </w:p>
          <w:p w:rsidR="000B5C1D" w:rsidRDefault="000B5C1D">
            <w:pPr>
              <w:rPr>
                <w:sz w:val="28"/>
                <w:szCs w:val="28"/>
              </w:rPr>
            </w:pPr>
            <w:r>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B5C1D" w:rsidTr="000B5C1D">
        <w:tc>
          <w:tcPr>
            <w:tcW w:w="984" w:type="dxa"/>
            <w:tcBorders>
              <w:top w:val="single" w:sz="4" w:space="0" w:color="auto"/>
              <w:left w:val="single" w:sz="4" w:space="0" w:color="auto"/>
              <w:bottom w:val="single" w:sz="4" w:space="0" w:color="auto"/>
              <w:right w:val="single" w:sz="4" w:space="0" w:color="auto"/>
            </w:tcBorders>
            <w:hideMark/>
          </w:tcPr>
          <w:p w:rsidR="000B5C1D" w:rsidRDefault="000B5C1D">
            <w:pPr>
              <w:ind w:left="-52"/>
              <w:rPr>
                <w:sz w:val="28"/>
                <w:szCs w:val="28"/>
                <w:lang w:val="en-US"/>
              </w:rPr>
            </w:pPr>
            <w:r>
              <w:rPr>
                <w:sz w:val="28"/>
                <w:szCs w:val="28"/>
                <w:lang w:val="en-US"/>
              </w:rPr>
              <w:t>11</w:t>
            </w:r>
          </w:p>
        </w:tc>
        <w:tc>
          <w:tcPr>
            <w:tcW w:w="4480" w:type="dxa"/>
            <w:tcBorders>
              <w:top w:val="single" w:sz="4" w:space="0" w:color="auto"/>
              <w:left w:val="single" w:sz="4" w:space="0" w:color="auto"/>
              <w:bottom w:val="single" w:sz="4" w:space="0" w:color="auto"/>
              <w:right w:val="nil"/>
            </w:tcBorders>
            <w:hideMark/>
          </w:tcPr>
          <w:p w:rsidR="000B5C1D" w:rsidRDefault="000B5C1D">
            <w:pPr>
              <w:rPr>
                <w:rFonts w:ascii="Times New Roman" w:hAnsi="Times New Roman"/>
                <w:sz w:val="28"/>
                <w:szCs w:val="28"/>
              </w:rPr>
            </w:pPr>
            <w:r>
              <w:rPr>
                <w:sz w:val="28"/>
                <w:szCs w:val="28"/>
              </w:rPr>
              <w:t>Документ, не определенный пунктами 1 - 7 настоящего перечня, в соответствии с которым возникает бюджетное обязательство получателя средств местного бюджета:</w:t>
            </w:r>
          </w:p>
          <w:p w:rsidR="000B5C1D" w:rsidRDefault="000B5C1D">
            <w:pPr>
              <w:rPr>
                <w:sz w:val="28"/>
                <w:szCs w:val="28"/>
              </w:rPr>
            </w:pPr>
            <w:r>
              <w:rPr>
                <w:sz w:val="28"/>
                <w:szCs w:val="28"/>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0B5C1D" w:rsidRDefault="000B5C1D">
            <w:pPr>
              <w:rPr>
                <w:sz w:val="28"/>
                <w:szCs w:val="28"/>
              </w:rPr>
            </w:pPr>
            <w:r>
              <w:rPr>
                <w:sz w:val="28"/>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0B5C1D" w:rsidRDefault="000B5C1D">
            <w:pPr>
              <w:rPr>
                <w:sz w:val="28"/>
                <w:szCs w:val="28"/>
              </w:rPr>
            </w:pPr>
            <w:r>
              <w:rPr>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B5C1D" w:rsidRDefault="000B5C1D">
            <w:pPr>
              <w:rPr>
                <w:sz w:val="28"/>
                <w:szCs w:val="28"/>
              </w:rPr>
            </w:pPr>
            <w:r>
              <w:rPr>
                <w:sz w:val="28"/>
                <w:szCs w:val="28"/>
              </w:rPr>
              <w:t xml:space="preserve">Иной документ, в </w:t>
            </w:r>
            <w:r>
              <w:rPr>
                <w:sz w:val="28"/>
                <w:szCs w:val="28"/>
              </w:rPr>
              <w:lastRenderedPageBreak/>
              <w:t>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right w:val="single" w:sz="4" w:space="0" w:color="auto"/>
            </w:tcBorders>
            <w:hideMark/>
          </w:tcPr>
          <w:p w:rsidR="000B5C1D" w:rsidRDefault="000B5C1D">
            <w:pPr>
              <w:rPr>
                <w:rFonts w:ascii="Times New Roman" w:hAnsi="Times New Roman"/>
                <w:sz w:val="28"/>
                <w:szCs w:val="28"/>
              </w:rPr>
            </w:pPr>
            <w:r>
              <w:rPr>
                <w:sz w:val="28"/>
                <w:szCs w:val="28"/>
              </w:rPr>
              <w:lastRenderedPageBreak/>
              <w:t>Авансовый отчет.</w:t>
            </w:r>
          </w:p>
          <w:p w:rsidR="000B5C1D" w:rsidRDefault="000B5C1D">
            <w:pPr>
              <w:rPr>
                <w:sz w:val="28"/>
                <w:szCs w:val="28"/>
              </w:rPr>
            </w:pPr>
            <w:r>
              <w:rPr>
                <w:sz w:val="28"/>
                <w:szCs w:val="28"/>
              </w:rPr>
              <w:t>Акт выполненных работ.</w:t>
            </w:r>
          </w:p>
          <w:p w:rsidR="000B5C1D" w:rsidRDefault="000B5C1D">
            <w:pPr>
              <w:rPr>
                <w:sz w:val="28"/>
                <w:szCs w:val="28"/>
              </w:rPr>
            </w:pPr>
            <w:r>
              <w:rPr>
                <w:sz w:val="28"/>
                <w:szCs w:val="28"/>
              </w:rPr>
              <w:t>Акт приема-передачи.</w:t>
            </w:r>
          </w:p>
          <w:p w:rsidR="000B5C1D" w:rsidRDefault="000B5C1D">
            <w:pPr>
              <w:rPr>
                <w:sz w:val="28"/>
                <w:szCs w:val="28"/>
              </w:rPr>
            </w:pPr>
            <w:r>
              <w:rPr>
                <w:sz w:val="28"/>
                <w:szCs w:val="28"/>
              </w:rPr>
              <w:t>Акт об оказании услуг.</w:t>
            </w:r>
          </w:p>
          <w:p w:rsidR="000B5C1D" w:rsidRDefault="000B5C1D">
            <w:pPr>
              <w:rPr>
                <w:sz w:val="28"/>
                <w:szCs w:val="28"/>
              </w:rPr>
            </w:pPr>
            <w:r>
              <w:rPr>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B5C1D" w:rsidRDefault="000B5C1D">
            <w:pPr>
              <w:rPr>
                <w:sz w:val="28"/>
                <w:szCs w:val="28"/>
              </w:rPr>
            </w:pPr>
            <w:r>
              <w:rPr>
                <w:sz w:val="28"/>
                <w:szCs w:val="28"/>
              </w:rPr>
              <w:t>Заявление на выдачу денежных средств под отчет.</w:t>
            </w:r>
          </w:p>
          <w:p w:rsidR="000B5C1D" w:rsidRDefault="000B5C1D">
            <w:pPr>
              <w:rPr>
                <w:sz w:val="28"/>
                <w:szCs w:val="28"/>
              </w:rPr>
            </w:pPr>
            <w:r>
              <w:rPr>
                <w:sz w:val="28"/>
                <w:szCs w:val="28"/>
              </w:rPr>
              <w:t>Заявление физического лица.</w:t>
            </w:r>
          </w:p>
          <w:p w:rsidR="000B5C1D" w:rsidRDefault="000B5C1D">
            <w:pPr>
              <w:rPr>
                <w:sz w:val="28"/>
                <w:szCs w:val="28"/>
              </w:rPr>
            </w:pPr>
            <w:r>
              <w:rPr>
                <w:sz w:val="28"/>
                <w:szCs w:val="28"/>
              </w:rPr>
              <w:t>Квитанция.</w:t>
            </w:r>
          </w:p>
          <w:p w:rsidR="000B5C1D" w:rsidRDefault="000B5C1D">
            <w:pPr>
              <w:rPr>
                <w:sz w:val="28"/>
                <w:szCs w:val="28"/>
              </w:rPr>
            </w:pPr>
            <w:r>
              <w:rPr>
                <w:sz w:val="28"/>
                <w:szCs w:val="28"/>
              </w:rPr>
              <w:t>Приказ о направлении в командировку, с прилагаемым расчетом командировочных сумм.</w:t>
            </w:r>
          </w:p>
          <w:p w:rsidR="000B5C1D" w:rsidRDefault="000B5C1D">
            <w:pPr>
              <w:rPr>
                <w:sz w:val="28"/>
                <w:szCs w:val="28"/>
              </w:rPr>
            </w:pPr>
            <w:r>
              <w:rPr>
                <w:sz w:val="28"/>
                <w:szCs w:val="28"/>
              </w:rPr>
              <w:t>Служебная записка.</w:t>
            </w:r>
          </w:p>
          <w:p w:rsidR="000B5C1D" w:rsidRDefault="000B5C1D">
            <w:pPr>
              <w:rPr>
                <w:sz w:val="28"/>
                <w:szCs w:val="28"/>
              </w:rPr>
            </w:pPr>
            <w:r>
              <w:rPr>
                <w:sz w:val="28"/>
                <w:szCs w:val="28"/>
              </w:rPr>
              <w:t>Справка-расчет.</w:t>
            </w:r>
          </w:p>
          <w:p w:rsidR="000B5C1D" w:rsidRDefault="000B5C1D">
            <w:pPr>
              <w:rPr>
                <w:sz w:val="28"/>
                <w:szCs w:val="28"/>
              </w:rPr>
            </w:pPr>
            <w:r>
              <w:rPr>
                <w:sz w:val="28"/>
                <w:szCs w:val="28"/>
              </w:rPr>
              <w:t>Счет.</w:t>
            </w:r>
          </w:p>
          <w:p w:rsidR="000B5C1D" w:rsidRDefault="000B5C1D">
            <w:pPr>
              <w:rPr>
                <w:sz w:val="28"/>
                <w:szCs w:val="28"/>
              </w:rPr>
            </w:pPr>
            <w:r>
              <w:rPr>
                <w:sz w:val="28"/>
                <w:szCs w:val="28"/>
              </w:rPr>
              <w:t>Счет-фактура.</w:t>
            </w:r>
          </w:p>
          <w:p w:rsidR="000B5C1D" w:rsidRDefault="000B5C1D">
            <w:pPr>
              <w:rPr>
                <w:sz w:val="28"/>
                <w:szCs w:val="28"/>
              </w:rPr>
            </w:pPr>
            <w:r>
              <w:rPr>
                <w:sz w:val="28"/>
                <w:szCs w:val="28"/>
              </w:rPr>
              <w:t>Товарная накладная.</w:t>
            </w:r>
          </w:p>
          <w:p w:rsidR="000B5C1D" w:rsidRDefault="000B5C1D">
            <w:pPr>
              <w:rPr>
                <w:sz w:val="28"/>
                <w:szCs w:val="28"/>
              </w:rPr>
            </w:pPr>
            <w:r>
              <w:rPr>
                <w:sz w:val="28"/>
                <w:szCs w:val="28"/>
              </w:rPr>
              <w:t>Универсальный передаточный документ. Чек.</w:t>
            </w:r>
          </w:p>
          <w:p w:rsidR="000B5C1D" w:rsidRDefault="000B5C1D">
            <w:pPr>
              <w:rPr>
                <w:sz w:val="28"/>
                <w:szCs w:val="28"/>
              </w:rPr>
            </w:pPr>
            <w:r>
              <w:rPr>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0B5C1D" w:rsidRDefault="000B5C1D" w:rsidP="000B5C1D">
      <w:pPr>
        <w:ind w:left="-426"/>
        <w:rPr>
          <w:sz w:val="28"/>
          <w:szCs w:val="28"/>
        </w:rPr>
      </w:pPr>
    </w:p>
    <w:p w:rsidR="000B5C1D" w:rsidRDefault="000B5C1D" w:rsidP="000B5C1D">
      <w:pPr>
        <w:ind w:left="-426"/>
        <w:rPr>
          <w:sz w:val="28"/>
          <w:szCs w:val="28"/>
        </w:rPr>
      </w:pPr>
    </w:p>
    <w:p w:rsidR="000B5C1D" w:rsidRDefault="000B5C1D" w:rsidP="000B5C1D">
      <w:pPr>
        <w:ind w:left="-426" w:firstLine="0"/>
        <w:jc w:val="left"/>
        <w:rPr>
          <w:sz w:val="28"/>
          <w:szCs w:val="28"/>
        </w:rPr>
      </w:pPr>
      <w:r>
        <w:rPr>
          <w:sz w:val="28"/>
          <w:szCs w:val="28"/>
        </w:rPr>
        <w:t>Начальник финансово – экономического отдела</w:t>
      </w:r>
    </w:p>
    <w:p w:rsidR="000B5C1D" w:rsidRDefault="000B5C1D" w:rsidP="000B5C1D">
      <w:pPr>
        <w:ind w:left="-426" w:firstLine="0"/>
        <w:jc w:val="left"/>
        <w:rPr>
          <w:sz w:val="28"/>
          <w:szCs w:val="28"/>
        </w:rPr>
      </w:pPr>
      <w:r>
        <w:rPr>
          <w:sz w:val="28"/>
          <w:szCs w:val="28"/>
        </w:rPr>
        <w:t>администрации Ляпинского сельского поселения</w:t>
      </w:r>
    </w:p>
    <w:p w:rsidR="000B5C1D" w:rsidRDefault="000B5C1D" w:rsidP="000B5C1D">
      <w:pPr>
        <w:ind w:left="-426" w:firstLine="0"/>
        <w:jc w:val="left"/>
        <w:rPr>
          <w:sz w:val="28"/>
          <w:szCs w:val="28"/>
        </w:rPr>
      </w:pPr>
      <w:r>
        <w:rPr>
          <w:sz w:val="28"/>
          <w:szCs w:val="28"/>
        </w:rPr>
        <w:t>Новокубанского района                                                               М.И.Нечаева</w:t>
      </w:r>
    </w:p>
    <w:p w:rsidR="000B5C1D" w:rsidRDefault="000B5C1D" w:rsidP="000B5C1D">
      <w:pPr>
        <w:ind w:left="-426"/>
        <w:rPr>
          <w:sz w:val="28"/>
          <w:szCs w:val="28"/>
        </w:rPr>
      </w:pPr>
    </w:p>
    <w:p w:rsidR="00BA14B2" w:rsidRDefault="00BA14B2" w:rsidP="00BA14B2"/>
    <w:p w:rsidR="00352E95" w:rsidRDefault="00352E95" w:rsidP="00352E95">
      <w:pPr>
        <w:jc w:val="center"/>
      </w:pPr>
    </w:p>
    <w:p w:rsidR="00BE3A2F" w:rsidRDefault="00BE3A2F" w:rsidP="00BE3A2F"/>
    <w:p w:rsidR="007920C0" w:rsidRDefault="007920C0" w:rsidP="007920C0">
      <w:pPr>
        <w:jc w:val="center"/>
      </w:pPr>
    </w:p>
    <w:p w:rsidR="00277200" w:rsidRPr="00242AD1" w:rsidRDefault="00277200" w:rsidP="004B654F">
      <w:pPr>
        <w:jc w:val="right"/>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0B5C1D">
              <w:rPr>
                <w:rFonts w:ascii="Arial" w:hAnsi="Arial" w:cs="Arial"/>
                <w:sz w:val="24"/>
                <w:szCs w:val="24"/>
              </w:rPr>
              <w:t>05.03</w:t>
            </w:r>
            <w:r w:rsidR="00352E95">
              <w:rPr>
                <w:rFonts w:ascii="Arial" w:hAnsi="Arial" w:cs="Arial"/>
                <w:sz w:val="24"/>
                <w:szCs w:val="24"/>
              </w:rPr>
              <w:t>.2024</w:t>
            </w:r>
            <w:r w:rsidR="00D82DE9">
              <w:rPr>
                <w:rFonts w:ascii="Arial" w:hAnsi="Arial" w:cs="Arial"/>
                <w:sz w:val="24"/>
                <w:szCs w:val="24"/>
              </w:rPr>
              <w:t xml:space="preserve">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0B5C1D">
              <w:rPr>
                <w:rFonts w:ascii="Arial" w:hAnsi="Arial" w:cs="Arial"/>
                <w:sz w:val="24"/>
                <w:szCs w:val="24"/>
              </w:rPr>
              <w:t>05.03</w:t>
            </w:r>
            <w:r w:rsidR="00880A85" w:rsidRPr="00106E94">
              <w:rPr>
                <w:rFonts w:ascii="Arial" w:hAnsi="Arial" w:cs="Arial"/>
                <w:sz w:val="24"/>
                <w:szCs w:val="24"/>
              </w:rPr>
              <w:t>.</w:t>
            </w:r>
            <w:r w:rsidR="00352E95">
              <w:rPr>
                <w:rFonts w:ascii="Arial" w:hAnsi="Arial" w:cs="Arial"/>
                <w:sz w:val="24"/>
                <w:szCs w:val="24"/>
              </w:rPr>
              <w:t>2024</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010CC5">
      <w:pPr>
        <w:pStyle w:val="ad"/>
        <w:rPr>
          <w:rFonts w:ascii="Arial" w:hAnsi="Arial" w:cs="Arial"/>
          <w:b/>
          <w:sz w:val="24"/>
          <w:szCs w:val="24"/>
        </w:rPr>
      </w:pPr>
    </w:p>
    <w:sectPr w:rsidR="00B171AA" w:rsidRPr="00106E94" w:rsidSect="00010CC5">
      <w:headerReference w:type="even" r:id="rId8"/>
      <w:headerReference w:type="default" r:id="rId9"/>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E3" w:rsidRDefault="00AF7CE3" w:rsidP="00F63FE4">
      <w:r>
        <w:separator/>
      </w:r>
    </w:p>
  </w:endnote>
  <w:endnote w:type="continuationSeparator" w:id="0">
    <w:p w:rsidR="00AF7CE3" w:rsidRDefault="00AF7CE3"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E3" w:rsidRDefault="00AF7CE3" w:rsidP="00F63FE4">
      <w:r>
        <w:separator/>
      </w:r>
    </w:p>
  </w:footnote>
  <w:footnote w:type="continuationSeparator" w:id="0">
    <w:p w:rsidR="00AF7CE3" w:rsidRDefault="00AF7CE3"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715A22"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E0AEF"/>
    <w:multiLevelType w:val="hybridMultilevel"/>
    <w:tmpl w:val="38627A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5DAC65E5"/>
    <w:multiLevelType w:val="singleLevel"/>
    <w:tmpl w:val="0419000F"/>
    <w:lvl w:ilvl="0">
      <w:start w:val="1"/>
      <w:numFmt w:val="decimal"/>
      <w:lvlText w:val="%1."/>
      <w:lvlJc w:val="left"/>
      <w:pPr>
        <w:tabs>
          <w:tab w:val="num" w:pos="360"/>
        </w:tabs>
        <w:ind w:left="360" w:hanging="360"/>
      </w:pPr>
    </w:lvl>
  </w:abstractNum>
  <w:abstractNum w:abstractNumId="27">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4"/>
  </w:num>
  <w:num w:numId="3">
    <w:abstractNumId w:val="20"/>
  </w:num>
  <w:num w:numId="4">
    <w:abstractNumId w:val="16"/>
  </w:num>
  <w:num w:numId="5">
    <w:abstractNumId w:val="29"/>
  </w:num>
  <w:num w:numId="6">
    <w:abstractNumId w:val="11"/>
  </w:num>
  <w:num w:numId="7">
    <w:abstractNumId w:val="8"/>
  </w:num>
  <w:num w:numId="8">
    <w:abstractNumId w:val="23"/>
  </w:num>
  <w:num w:numId="9">
    <w:abstractNumId w:val="25"/>
  </w:num>
  <w:num w:numId="10">
    <w:abstractNumId w:val="10"/>
  </w:num>
  <w:num w:numId="11">
    <w:abstractNumId w:val="22"/>
  </w:num>
  <w:num w:numId="12">
    <w:abstractNumId w:val="13"/>
  </w:num>
  <w:num w:numId="13">
    <w:abstractNumId w:val="26"/>
  </w:num>
  <w:num w:numId="14">
    <w:abstractNumId w:val="24"/>
  </w:num>
  <w:num w:numId="15">
    <w:abstractNumId w:val="9"/>
  </w:num>
  <w:num w:numId="16">
    <w:abstractNumId w:val="4"/>
  </w:num>
  <w:num w:numId="17">
    <w:abstractNumId w:val="18"/>
  </w:num>
  <w:num w:numId="18">
    <w:abstractNumId w:val="5"/>
  </w:num>
  <w:num w:numId="19">
    <w:abstractNumId w:val="1"/>
  </w:num>
  <w:num w:numId="20">
    <w:abstractNumId w:val="3"/>
  </w:num>
  <w:num w:numId="21">
    <w:abstractNumId w:val="19"/>
  </w:num>
  <w:num w:numId="22">
    <w:abstractNumId w:val="7"/>
  </w:num>
  <w:num w:numId="23">
    <w:abstractNumId w:val="6"/>
  </w:num>
  <w:num w:numId="24">
    <w:abstractNumId w:val="27"/>
  </w:num>
  <w:num w:numId="25">
    <w:abstractNumId w:val="15"/>
  </w:num>
  <w:num w:numId="26">
    <w:abstractNumId w:val="21"/>
  </w:num>
  <w:num w:numId="27">
    <w:abstractNumId w:val="30"/>
  </w:num>
  <w:num w:numId="28">
    <w:abstractNumId w:val="28"/>
  </w:num>
  <w:num w:numId="29">
    <w:abstractNumId w:val="0"/>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10CC5"/>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B5C1D"/>
    <w:rsid w:val="000C08F2"/>
    <w:rsid w:val="000C0D5C"/>
    <w:rsid w:val="000C6CE1"/>
    <w:rsid w:val="000C7F24"/>
    <w:rsid w:val="000D7E58"/>
    <w:rsid w:val="000E181F"/>
    <w:rsid w:val="000E25F2"/>
    <w:rsid w:val="000E2E98"/>
    <w:rsid w:val="000E35F2"/>
    <w:rsid w:val="000E6CC9"/>
    <w:rsid w:val="000E731A"/>
    <w:rsid w:val="000F2A22"/>
    <w:rsid w:val="000F5AAE"/>
    <w:rsid w:val="00101753"/>
    <w:rsid w:val="00106E94"/>
    <w:rsid w:val="001079B9"/>
    <w:rsid w:val="00112C57"/>
    <w:rsid w:val="001130BB"/>
    <w:rsid w:val="00127779"/>
    <w:rsid w:val="001332B1"/>
    <w:rsid w:val="001416BB"/>
    <w:rsid w:val="00141A66"/>
    <w:rsid w:val="00146A72"/>
    <w:rsid w:val="00147143"/>
    <w:rsid w:val="00152773"/>
    <w:rsid w:val="00153ADF"/>
    <w:rsid w:val="00155B06"/>
    <w:rsid w:val="001575BA"/>
    <w:rsid w:val="0016480F"/>
    <w:rsid w:val="0016580B"/>
    <w:rsid w:val="00181658"/>
    <w:rsid w:val="001A6467"/>
    <w:rsid w:val="001B5F35"/>
    <w:rsid w:val="001C49A3"/>
    <w:rsid w:val="001C76DD"/>
    <w:rsid w:val="001E3DB6"/>
    <w:rsid w:val="001F290D"/>
    <w:rsid w:val="00205BEB"/>
    <w:rsid w:val="0021385A"/>
    <w:rsid w:val="00224370"/>
    <w:rsid w:val="00266D91"/>
    <w:rsid w:val="00271D9B"/>
    <w:rsid w:val="00277200"/>
    <w:rsid w:val="00277279"/>
    <w:rsid w:val="00277822"/>
    <w:rsid w:val="00280C90"/>
    <w:rsid w:val="002863A1"/>
    <w:rsid w:val="00295A5F"/>
    <w:rsid w:val="002A7449"/>
    <w:rsid w:val="002C0776"/>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8B"/>
    <w:rsid w:val="00352E95"/>
    <w:rsid w:val="00361154"/>
    <w:rsid w:val="00362DAF"/>
    <w:rsid w:val="00364C7B"/>
    <w:rsid w:val="00374D93"/>
    <w:rsid w:val="0038563C"/>
    <w:rsid w:val="0039432C"/>
    <w:rsid w:val="00395EF7"/>
    <w:rsid w:val="003A0D58"/>
    <w:rsid w:val="003B126E"/>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04E3"/>
    <w:rsid w:val="00442264"/>
    <w:rsid w:val="00442931"/>
    <w:rsid w:val="004453BC"/>
    <w:rsid w:val="00446549"/>
    <w:rsid w:val="0044764A"/>
    <w:rsid w:val="00463070"/>
    <w:rsid w:val="00466417"/>
    <w:rsid w:val="004768C5"/>
    <w:rsid w:val="00482D49"/>
    <w:rsid w:val="00484C0A"/>
    <w:rsid w:val="0049271E"/>
    <w:rsid w:val="004B26C7"/>
    <w:rsid w:val="004B3F5C"/>
    <w:rsid w:val="004B5A33"/>
    <w:rsid w:val="004B6218"/>
    <w:rsid w:val="004B654F"/>
    <w:rsid w:val="004D3499"/>
    <w:rsid w:val="004D494C"/>
    <w:rsid w:val="004E010A"/>
    <w:rsid w:val="004E69BA"/>
    <w:rsid w:val="004F721A"/>
    <w:rsid w:val="00500DC8"/>
    <w:rsid w:val="00506B4D"/>
    <w:rsid w:val="00510825"/>
    <w:rsid w:val="00553077"/>
    <w:rsid w:val="00565563"/>
    <w:rsid w:val="0056677B"/>
    <w:rsid w:val="00570635"/>
    <w:rsid w:val="00583A7F"/>
    <w:rsid w:val="00584409"/>
    <w:rsid w:val="00592F9D"/>
    <w:rsid w:val="00594997"/>
    <w:rsid w:val="005A0F4B"/>
    <w:rsid w:val="005A5E01"/>
    <w:rsid w:val="005C3A1D"/>
    <w:rsid w:val="005C3ABB"/>
    <w:rsid w:val="005C3F83"/>
    <w:rsid w:val="005C7C6A"/>
    <w:rsid w:val="005D0AF1"/>
    <w:rsid w:val="005D5EE5"/>
    <w:rsid w:val="005F0EA2"/>
    <w:rsid w:val="00603351"/>
    <w:rsid w:val="00615369"/>
    <w:rsid w:val="00622399"/>
    <w:rsid w:val="006269DB"/>
    <w:rsid w:val="006300C0"/>
    <w:rsid w:val="00641EA2"/>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15A22"/>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20C0"/>
    <w:rsid w:val="00797129"/>
    <w:rsid w:val="0079741F"/>
    <w:rsid w:val="007A0605"/>
    <w:rsid w:val="007A0917"/>
    <w:rsid w:val="007A64FF"/>
    <w:rsid w:val="007B65A0"/>
    <w:rsid w:val="007C4608"/>
    <w:rsid w:val="007C749A"/>
    <w:rsid w:val="007D4632"/>
    <w:rsid w:val="007E1223"/>
    <w:rsid w:val="007F09FD"/>
    <w:rsid w:val="007F385F"/>
    <w:rsid w:val="007F7E18"/>
    <w:rsid w:val="00811AA9"/>
    <w:rsid w:val="0081297D"/>
    <w:rsid w:val="008235CB"/>
    <w:rsid w:val="00823F43"/>
    <w:rsid w:val="008473F2"/>
    <w:rsid w:val="00854371"/>
    <w:rsid w:val="00862043"/>
    <w:rsid w:val="00875DE8"/>
    <w:rsid w:val="0088050C"/>
    <w:rsid w:val="00880A85"/>
    <w:rsid w:val="00890B36"/>
    <w:rsid w:val="00892BA1"/>
    <w:rsid w:val="008A1205"/>
    <w:rsid w:val="008B1FF6"/>
    <w:rsid w:val="008C2E02"/>
    <w:rsid w:val="008C4599"/>
    <w:rsid w:val="008E6A0C"/>
    <w:rsid w:val="008E6FB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1FFE"/>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D531A"/>
    <w:rsid w:val="00AF28C5"/>
    <w:rsid w:val="00AF5D50"/>
    <w:rsid w:val="00AF669B"/>
    <w:rsid w:val="00AF7CE3"/>
    <w:rsid w:val="00B02D0A"/>
    <w:rsid w:val="00B06C08"/>
    <w:rsid w:val="00B07B4D"/>
    <w:rsid w:val="00B1316A"/>
    <w:rsid w:val="00B171AA"/>
    <w:rsid w:val="00B20385"/>
    <w:rsid w:val="00B407D2"/>
    <w:rsid w:val="00B41B17"/>
    <w:rsid w:val="00B42314"/>
    <w:rsid w:val="00B45601"/>
    <w:rsid w:val="00B45ED7"/>
    <w:rsid w:val="00B6483B"/>
    <w:rsid w:val="00B65C26"/>
    <w:rsid w:val="00B67DFC"/>
    <w:rsid w:val="00B70E67"/>
    <w:rsid w:val="00B716F9"/>
    <w:rsid w:val="00B7188B"/>
    <w:rsid w:val="00B736F4"/>
    <w:rsid w:val="00B73AB7"/>
    <w:rsid w:val="00B83BAF"/>
    <w:rsid w:val="00B84D45"/>
    <w:rsid w:val="00B879F7"/>
    <w:rsid w:val="00B939E3"/>
    <w:rsid w:val="00B952DC"/>
    <w:rsid w:val="00BA070A"/>
    <w:rsid w:val="00BA14B2"/>
    <w:rsid w:val="00BA5693"/>
    <w:rsid w:val="00BC2A35"/>
    <w:rsid w:val="00BC3CD2"/>
    <w:rsid w:val="00BD5BE6"/>
    <w:rsid w:val="00BE3A2F"/>
    <w:rsid w:val="00BE6F0A"/>
    <w:rsid w:val="00BF225B"/>
    <w:rsid w:val="00BF7553"/>
    <w:rsid w:val="00C0587B"/>
    <w:rsid w:val="00C06156"/>
    <w:rsid w:val="00C11410"/>
    <w:rsid w:val="00C128A8"/>
    <w:rsid w:val="00C3378E"/>
    <w:rsid w:val="00C33D45"/>
    <w:rsid w:val="00C347C1"/>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0A96"/>
    <w:rsid w:val="00D01BF2"/>
    <w:rsid w:val="00D029B4"/>
    <w:rsid w:val="00D1099E"/>
    <w:rsid w:val="00D13254"/>
    <w:rsid w:val="00D1387B"/>
    <w:rsid w:val="00D17D01"/>
    <w:rsid w:val="00D3153D"/>
    <w:rsid w:val="00D37864"/>
    <w:rsid w:val="00D41758"/>
    <w:rsid w:val="00D575DA"/>
    <w:rsid w:val="00D6081A"/>
    <w:rsid w:val="00D62E44"/>
    <w:rsid w:val="00D73812"/>
    <w:rsid w:val="00D73A38"/>
    <w:rsid w:val="00D82DE9"/>
    <w:rsid w:val="00D90814"/>
    <w:rsid w:val="00D91AA1"/>
    <w:rsid w:val="00DB3709"/>
    <w:rsid w:val="00DB5727"/>
    <w:rsid w:val="00DC70A3"/>
    <w:rsid w:val="00DD2E1E"/>
    <w:rsid w:val="00DD5F00"/>
    <w:rsid w:val="00DF6127"/>
    <w:rsid w:val="00DF6EA0"/>
    <w:rsid w:val="00E013ED"/>
    <w:rsid w:val="00E152CC"/>
    <w:rsid w:val="00E2462B"/>
    <w:rsid w:val="00E271D9"/>
    <w:rsid w:val="00E279A3"/>
    <w:rsid w:val="00E31AEE"/>
    <w:rsid w:val="00E4622A"/>
    <w:rsid w:val="00E53E41"/>
    <w:rsid w:val="00E53F69"/>
    <w:rsid w:val="00E54EBD"/>
    <w:rsid w:val="00E64C87"/>
    <w:rsid w:val="00E650DB"/>
    <w:rsid w:val="00E72B5C"/>
    <w:rsid w:val="00E77D35"/>
    <w:rsid w:val="00E90204"/>
    <w:rsid w:val="00E91C59"/>
    <w:rsid w:val="00E93C73"/>
    <w:rsid w:val="00E95D6F"/>
    <w:rsid w:val="00E96141"/>
    <w:rsid w:val="00EA03C8"/>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4C51"/>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uiPriority w:val="99"/>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11">
    <w:name w:val="Заголовок 1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2">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13">
    <w:name w:val="Название объекта1"/>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210">
    <w:name w:val="Заголовок 21"/>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14">
    <w:name w:val="Верхний колонтитул1"/>
    <w:basedOn w:val="Standard"/>
    <w:rsid w:val="00750928"/>
    <w:pPr>
      <w:suppressLineNumbers/>
      <w:tabs>
        <w:tab w:val="center" w:pos="4677"/>
        <w:tab w:val="right" w:pos="9355"/>
      </w:tabs>
    </w:pPr>
  </w:style>
  <w:style w:type="paragraph" w:customStyle="1" w:styleId="15">
    <w:name w:val="Нижний колонтитул1"/>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6">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1">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7">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8">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 w:type="paragraph" w:customStyle="1" w:styleId="ConsNonformat">
    <w:name w:val="ConsNonformat"/>
    <w:rsid w:val="004E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текст_"/>
    <w:link w:val="33"/>
    <w:rsid w:val="00010CC5"/>
    <w:rPr>
      <w:sz w:val="29"/>
      <w:szCs w:val="29"/>
      <w:shd w:val="clear" w:color="auto" w:fill="FFFFFF"/>
    </w:rPr>
  </w:style>
  <w:style w:type="paragraph" w:customStyle="1" w:styleId="33">
    <w:name w:val="Основной текст3"/>
    <w:basedOn w:val="a"/>
    <w:link w:val="affc"/>
    <w:rsid w:val="00010CC5"/>
    <w:pPr>
      <w:shd w:val="clear" w:color="auto" w:fill="FFFFFF"/>
      <w:spacing w:after="60" w:line="0" w:lineRule="atLeast"/>
      <w:ind w:hanging="380"/>
      <w:jc w:val="left"/>
    </w:pPr>
    <w:rPr>
      <w:rFonts w:asciiTheme="minorHAnsi" w:eastAsiaTheme="minorHAnsi" w:hAnsiTheme="minorHAnsi" w:cstheme="minorBidi"/>
      <w:sz w:val="29"/>
      <w:szCs w:val="29"/>
      <w:lang w:eastAsia="en-US"/>
    </w:rPr>
  </w:style>
  <w:style w:type="character" w:customStyle="1" w:styleId="ConsPlusNormal0">
    <w:name w:val="ConsPlusNormal Знак"/>
    <w:link w:val="ConsPlusNormal"/>
    <w:locked/>
    <w:rsid w:val="000B5C1D"/>
    <w:rPr>
      <w:rFonts w:ascii="Arial" w:hAnsi="Arial" w:cs="Arial"/>
      <w:sz w:val="20"/>
      <w:szCs w:val="20"/>
    </w:rPr>
  </w:style>
  <w:style w:type="paragraph" w:customStyle="1" w:styleId="s3">
    <w:name w:val="s_3"/>
    <w:basedOn w:val="a"/>
    <w:rsid w:val="000B5C1D"/>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339890557">
      <w:bodyDiv w:val="1"/>
      <w:marLeft w:val="0"/>
      <w:marRight w:val="0"/>
      <w:marTop w:val="0"/>
      <w:marBottom w:val="0"/>
      <w:divBdr>
        <w:top w:val="none" w:sz="0" w:space="0" w:color="auto"/>
        <w:left w:val="none" w:sz="0" w:space="0" w:color="auto"/>
        <w:bottom w:val="none" w:sz="0" w:space="0" w:color="auto"/>
        <w:right w:val="none" w:sz="0" w:space="0" w:color="auto"/>
      </w:divBdr>
    </w:div>
    <w:div w:id="400638578">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63769090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977342687">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703438524">
      <w:bodyDiv w:val="1"/>
      <w:marLeft w:val="0"/>
      <w:marRight w:val="0"/>
      <w:marTop w:val="0"/>
      <w:marBottom w:val="0"/>
      <w:divBdr>
        <w:top w:val="none" w:sz="0" w:space="0" w:color="auto"/>
        <w:left w:val="none" w:sz="0" w:space="0" w:color="auto"/>
        <w:bottom w:val="none" w:sz="0" w:space="0" w:color="auto"/>
        <w:right w:val="none" w:sz="0" w:space="0" w:color="auto"/>
      </w:divBdr>
    </w:div>
    <w:div w:id="1729642812">
      <w:bodyDiv w:val="1"/>
      <w:marLeft w:val="0"/>
      <w:marRight w:val="0"/>
      <w:marTop w:val="0"/>
      <w:marBottom w:val="0"/>
      <w:divBdr>
        <w:top w:val="none" w:sz="0" w:space="0" w:color="auto"/>
        <w:left w:val="none" w:sz="0" w:space="0" w:color="auto"/>
        <w:bottom w:val="none" w:sz="0" w:space="0" w:color="auto"/>
        <w:right w:val="none" w:sz="0" w:space="0" w:color="auto"/>
      </w:divBdr>
    </w:div>
    <w:div w:id="1738550866">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588B-56E1-49EC-9B3A-FB931EB7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6655</Words>
  <Characters>37937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2024-04-04T12:07:00Z</dcterms:created>
  <dcterms:modified xsi:type="dcterms:W3CDTF">2024-04-04T12:07:00Z</dcterms:modified>
</cp:coreProperties>
</file>