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57" w:rsidRDefault="00B94357" w:rsidP="00B94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3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57225" cy="666750"/>
            <wp:effectExtent l="19050" t="0" r="9525" b="0"/>
            <wp:docPr id="1" name="Рисунок 1" descr="Ляпин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япинское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57" w:rsidRDefault="00B94357" w:rsidP="005A71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357" w:rsidRPr="00B94357" w:rsidRDefault="00B94357" w:rsidP="00B94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B9435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РЕШЕНИЕ</w:t>
      </w:r>
    </w:p>
    <w:p w:rsidR="00B94357" w:rsidRPr="00B94357" w:rsidRDefault="00B94357" w:rsidP="00B94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B9435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СОВЕТА ЛЯПИНСКОГО СЕЛЬСКОГО ПОСЕЛЕНИЯ НОВОКУБАНСКОГО РАЙОНА</w:t>
      </w:r>
    </w:p>
    <w:p w:rsidR="00B94357" w:rsidRDefault="00B94357" w:rsidP="00B94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357" w:rsidRPr="00B94357" w:rsidRDefault="00B94357" w:rsidP="00B9435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357" w:rsidRPr="00B94357" w:rsidRDefault="00B94357" w:rsidP="00B94357">
      <w:pPr>
        <w:shd w:val="clear" w:color="auto" w:fill="FFFFFF"/>
        <w:tabs>
          <w:tab w:val="left" w:leader="underscore" w:pos="2496"/>
          <w:tab w:val="left" w:pos="8914"/>
          <w:tab w:val="left" w:leader="underscore" w:pos="9778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01.02.2018</w:t>
      </w:r>
      <w:r w:rsidRPr="00B943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г.    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6</w:t>
      </w:r>
    </w:p>
    <w:p w:rsidR="00B94357" w:rsidRPr="00B94357" w:rsidRDefault="00B94357" w:rsidP="00B943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94357">
        <w:rPr>
          <w:rFonts w:ascii="Times New Roman" w:hAnsi="Times New Roman" w:cs="Times New Roman"/>
          <w:color w:val="000000"/>
          <w:spacing w:val="2"/>
          <w:sz w:val="24"/>
          <w:szCs w:val="24"/>
        </w:rPr>
        <w:t>хутор Ляпино</w:t>
      </w:r>
    </w:p>
    <w:p w:rsidR="00B94357" w:rsidRPr="00B94357" w:rsidRDefault="00B94357" w:rsidP="00B94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357" w:rsidRPr="00B94357" w:rsidRDefault="00B94357" w:rsidP="00B94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отчёта </w:t>
      </w:r>
      <w:r w:rsidRPr="00B94357">
        <w:rPr>
          <w:rFonts w:ascii="Times New Roman" w:hAnsi="Times New Roman" w:cs="Times New Roman"/>
          <w:b/>
          <w:sz w:val="28"/>
          <w:szCs w:val="28"/>
        </w:rPr>
        <w:t>главы Ляпинского сельского поселения Новокубанского района о проделанной работе за 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B943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4357" w:rsidRPr="00B94357" w:rsidRDefault="00B94357" w:rsidP="00B94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4357" w:rsidRPr="00B94357" w:rsidRDefault="00B94357" w:rsidP="00B943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B94357">
        <w:rPr>
          <w:rFonts w:ascii="Times New Roman" w:hAnsi="Times New Roman" w:cs="Times New Roman"/>
          <w:sz w:val="28"/>
          <w:szCs w:val="28"/>
        </w:rPr>
        <w:t>Заслушав и обсудив отчёт главы Ляпинского сельского поселения Новокубанского района о результатах своей деятельности и деятельности администрации Ляпинского сельского поселения Новокубанского района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4357">
        <w:rPr>
          <w:rFonts w:ascii="Times New Roman" w:hAnsi="Times New Roman" w:cs="Times New Roman"/>
          <w:sz w:val="28"/>
          <w:szCs w:val="28"/>
        </w:rPr>
        <w:t xml:space="preserve"> год,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Федерации», статьей 26 Устава Ляпинского сельского поселения Новокубанского района, </w:t>
      </w:r>
      <w:r w:rsidRPr="00B9435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Совет </w:t>
      </w:r>
      <w:r w:rsidRPr="00B94357">
        <w:rPr>
          <w:rFonts w:ascii="Times New Roman" w:hAnsi="Times New Roman" w:cs="Times New Roman"/>
          <w:spacing w:val="2"/>
          <w:sz w:val="28"/>
          <w:szCs w:val="28"/>
        </w:rPr>
        <w:t>Ляпинского</w:t>
      </w:r>
      <w:r w:rsidRPr="00B94357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B9435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сельского поселения Новокубанского района  </w:t>
      </w:r>
      <w:proofErr w:type="spellStart"/>
      <w:proofErr w:type="gramStart"/>
      <w:r w:rsidRPr="00B94357">
        <w:rPr>
          <w:rFonts w:ascii="Times New Roman" w:hAnsi="Times New Roman" w:cs="Times New Roman"/>
          <w:bCs/>
          <w:spacing w:val="3"/>
          <w:sz w:val="28"/>
          <w:szCs w:val="28"/>
        </w:rPr>
        <w:t>р</w:t>
      </w:r>
      <w:proofErr w:type="spellEnd"/>
      <w:proofErr w:type="gramEnd"/>
      <w:r w:rsidRPr="00B94357">
        <w:rPr>
          <w:rFonts w:ascii="Times New Roman" w:hAnsi="Times New Roman" w:cs="Times New Roman"/>
          <w:bCs/>
          <w:spacing w:val="3"/>
          <w:sz w:val="28"/>
          <w:szCs w:val="28"/>
        </w:rPr>
        <w:t> е</w:t>
      </w:r>
      <w:r w:rsidRPr="00B94357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proofErr w:type="spellStart"/>
      <w:r w:rsidRPr="00B94357">
        <w:rPr>
          <w:rFonts w:ascii="Times New Roman" w:hAnsi="Times New Roman" w:cs="Times New Roman"/>
          <w:bCs/>
          <w:spacing w:val="3"/>
          <w:sz w:val="28"/>
          <w:szCs w:val="28"/>
        </w:rPr>
        <w:t>ш</w:t>
      </w:r>
      <w:proofErr w:type="spellEnd"/>
      <w:r w:rsidRPr="00B94357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r w:rsidRPr="00B94357">
        <w:rPr>
          <w:rFonts w:ascii="Times New Roman" w:hAnsi="Times New Roman" w:cs="Times New Roman"/>
          <w:bCs/>
          <w:spacing w:val="3"/>
          <w:sz w:val="28"/>
          <w:szCs w:val="28"/>
        </w:rPr>
        <w:t>и</w:t>
      </w:r>
      <w:r w:rsidRPr="00B94357">
        <w:rPr>
          <w:rFonts w:ascii="Times New Roman" w:hAnsi="Times New Roman" w:cs="Times New Roman"/>
          <w:bCs/>
          <w:spacing w:val="3"/>
          <w:sz w:val="28"/>
          <w:szCs w:val="28"/>
          <w:lang w:val="en-US"/>
        </w:rPr>
        <w:t> </w:t>
      </w:r>
      <w:proofErr w:type="gramStart"/>
      <w:r w:rsidRPr="00B94357">
        <w:rPr>
          <w:rFonts w:ascii="Times New Roman" w:hAnsi="Times New Roman" w:cs="Times New Roman"/>
          <w:bCs/>
          <w:spacing w:val="3"/>
          <w:sz w:val="28"/>
          <w:szCs w:val="28"/>
        </w:rPr>
        <w:t>л</w:t>
      </w:r>
      <w:proofErr w:type="gramEnd"/>
      <w:r w:rsidRPr="00B9435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:</w:t>
      </w:r>
    </w:p>
    <w:p w:rsidR="00B94357" w:rsidRPr="00B94357" w:rsidRDefault="00B94357" w:rsidP="00B943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357">
        <w:rPr>
          <w:rFonts w:ascii="Times New Roman" w:hAnsi="Times New Roman" w:cs="Times New Roman"/>
          <w:sz w:val="28"/>
          <w:szCs w:val="28"/>
        </w:rPr>
        <w:t xml:space="preserve">1. Признать работу главы и администрации </w:t>
      </w:r>
      <w:r w:rsidRPr="00B94357">
        <w:rPr>
          <w:rFonts w:ascii="Times New Roman" w:hAnsi="Times New Roman" w:cs="Times New Roman"/>
          <w:spacing w:val="2"/>
          <w:sz w:val="28"/>
          <w:szCs w:val="28"/>
        </w:rPr>
        <w:t>Ляпинского</w:t>
      </w:r>
      <w:r w:rsidRPr="00B94357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 w:cs="Times New Roman"/>
          <w:sz w:val="28"/>
          <w:szCs w:val="28"/>
        </w:rPr>
        <w:t>ия Новокубанского района за 2017</w:t>
      </w:r>
      <w:r w:rsidRPr="00B94357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B94357" w:rsidRPr="00B94357" w:rsidRDefault="00B94357" w:rsidP="00B94357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357">
        <w:rPr>
          <w:rFonts w:ascii="Times New Roman" w:hAnsi="Times New Roman" w:cs="Times New Roman"/>
          <w:sz w:val="28"/>
          <w:szCs w:val="28"/>
        </w:rPr>
        <w:t xml:space="preserve">2. Обнародовать ежегодный отчет главы </w:t>
      </w:r>
      <w:r w:rsidRPr="00B94357">
        <w:rPr>
          <w:rFonts w:ascii="Times New Roman" w:hAnsi="Times New Roman" w:cs="Times New Roman"/>
          <w:spacing w:val="2"/>
          <w:sz w:val="28"/>
          <w:szCs w:val="28"/>
        </w:rPr>
        <w:t>Ляпинского</w:t>
      </w:r>
      <w:r w:rsidRPr="00B9435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о результатах своей деятельности и деятельности администрации </w:t>
      </w:r>
      <w:r w:rsidRPr="00B94357">
        <w:rPr>
          <w:rFonts w:ascii="Times New Roman" w:hAnsi="Times New Roman" w:cs="Times New Roman"/>
          <w:spacing w:val="2"/>
          <w:sz w:val="28"/>
          <w:szCs w:val="28"/>
        </w:rPr>
        <w:t>Ляпинского</w:t>
      </w:r>
      <w:r w:rsidRPr="00B94357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>
        <w:rPr>
          <w:rFonts w:ascii="Times New Roman" w:hAnsi="Times New Roman" w:cs="Times New Roman"/>
          <w:sz w:val="28"/>
          <w:szCs w:val="28"/>
        </w:rPr>
        <w:t>ия Новокубанского района за 2017</w:t>
      </w:r>
      <w:r w:rsidRPr="00B94357">
        <w:rPr>
          <w:rFonts w:ascii="Times New Roman" w:hAnsi="Times New Roman" w:cs="Times New Roman"/>
          <w:sz w:val="28"/>
          <w:szCs w:val="28"/>
        </w:rPr>
        <w:t xml:space="preserve"> год и разместить на официальном сайте администрации </w:t>
      </w:r>
      <w:r w:rsidRPr="00B94357">
        <w:rPr>
          <w:rFonts w:ascii="Times New Roman" w:hAnsi="Times New Roman" w:cs="Times New Roman"/>
          <w:spacing w:val="2"/>
          <w:sz w:val="28"/>
          <w:szCs w:val="28"/>
        </w:rPr>
        <w:t>Ляпинского</w:t>
      </w:r>
      <w:r w:rsidRPr="00B94357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района в сети «Интернет» (</w:t>
      </w:r>
      <w:r w:rsidRPr="00B9435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943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4357">
        <w:rPr>
          <w:rFonts w:ascii="Times New Roman" w:hAnsi="Times New Roman" w:cs="Times New Roman"/>
          <w:sz w:val="28"/>
          <w:szCs w:val="28"/>
          <w:lang w:val="en-US"/>
        </w:rPr>
        <w:t>lyapinskot</w:t>
      </w:r>
      <w:proofErr w:type="spellEnd"/>
      <w:r w:rsidRPr="00B943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943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94357">
        <w:rPr>
          <w:rFonts w:ascii="Times New Roman" w:hAnsi="Times New Roman" w:cs="Times New Roman"/>
          <w:sz w:val="28"/>
          <w:szCs w:val="28"/>
        </w:rPr>
        <w:t>).</w:t>
      </w:r>
    </w:p>
    <w:p w:rsidR="00B94357" w:rsidRPr="00B94357" w:rsidRDefault="00B94357" w:rsidP="00B94357">
      <w:pPr>
        <w:pStyle w:val="2"/>
        <w:suppressAutoHyphens/>
        <w:ind w:firstLine="567"/>
        <w:rPr>
          <w:szCs w:val="28"/>
        </w:rPr>
      </w:pPr>
      <w:r w:rsidRPr="00B94357">
        <w:rPr>
          <w:szCs w:val="28"/>
        </w:rPr>
        <w:t xml:space="preserve">3. Поручить ведущему специалисту администрации </w:t>
      </w:r>
      <w:r w:rsidRPr="00B94357">
        <w:rPr>
          <w:spacing w:val="2"/>
          <w:szCs w:val="28"/>
        </w:rPr>
        <w:t>Ляпинского</w:t>
      </w:r>
      <w:r w:rsidRPr="00B94357">
        <w:rPr>
          <w:szCs w:val="28"/>
        </w:rPr>
        <w:t xml:space="preserve"> сельского поселения Новокубанского района </w:t>
      </w:r>
      <w:r>
        <w:rPr>
          <w:szCs w:val="28"/>
        </w:rPr>
        <w:t xml:space="preserve">Ксении Игоревне </w:t>
      </w:r>
      <w:proofErr w:type="spellStart"/>
      <w:r>
        <w:rPr>
          <w:szCs w:val="28"/>
        </w:rPr>
        <w:t>Горбанёвой</w:t>
      </w:r>
      <w:proofErr w:type="spellEnd"/>
      <w:r w:rsidRPr="00B94357">
        <w:rPr>
          <w:szCs w:val="28"/>
        </w:rPr>
        <w:t xml:space="preserve"> обнародовать настоящее решение.</w:t>
      </w:r>
    </w:p>
    <w:p w:rsidR="00B94357" w:rsidRPr="00B94357" w:rsidRDefault="00B94357" w:rsidP="00B94357">
      <w:pPr>
        <w:tabs>
          <w:tab w:val="left" w:pos="32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35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подписания.</w:t>
      </w:r>
      <w:r w:rsidRPr="00B94357">
        <w:rPr>
          <w:rFonts w:ascii="Times New Roman" w:eastAsia="Calibri" w:hAnsi="Times New Roman" w:cs="Times New Roman"/>
          <w:sz w:val="28"/>
          <w:szCs w:val="28"/>
        </w:rPr>
        <w:tab/>
      </w:r>
    </w:p>
    <w:p w:rsidR="00B94357" w:rsidRPr="00B94357" w:rsidRDefault="00B94357" w:rsidP="00B9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357" w:rsidRPr="00B94357" w:rsidRDefault="00B94357" w:rsidP="00B9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357" w:rsidRPr="00B94357" w:rsidRDefault="00B94357" w:rsidP="00B9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357" w:rsidRPr="00B94357" w:rsidRDefault="00B94357" w:rsidP="00B9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57">
        <w:rPr>
          <w:rFonts w:ascii="Times New Roman" w:hAnsi="Times New Roman" w:cs="Times New Roman"/>
          <w:sz w:val="28"/>
          <w:szCs w:val="28"/>
        </w:rPr>
        <w:t xml:space="preserve">Глава Ляпинского сельского поселения </w:t>
      </w:r>
    </w:p>
    <w:p w:rsidR="00B94357" w:rsidRPr="00B94357" w:rsidRDefault="00B94357" w:rsidP="00B94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357">
        <w:rPr>
          <w:rFonts w:ascii="Times New Roman" w:hAnsi="Times New Roman" w:cs="Times New Roman"/>
          <w:sz w:val="28"/>
          <w:szCs w:val="28"/>
        </w:rPr>
        <w:t xml:space="preserve">Новокубанского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4357">
        <w:rPr>
          <w:rFonts w:ascii="Times New Roman" w:hAnsi="Times New Roman" w:cs="Times New Roman"/>
          <w:sz w:val="28"/>
          <w:szCs w:val="28"/>
        </w:rPr>
        <w:t xml:space="preserve">  С.Ю.Бражников</w:t>
      </w:r>
    </w:p>
    <w:p w:rsidR="00B94357" w:rsidRPr="00B94357" w:rsidRDefault="00B94357" w:rsidP="00B94357">
      <w:pPr>
        <w:rPr>
          <w:rFonts w:ascii="Times New Roman" w:hAnsi="Times New Roman" w:cs="Times New Roman"/>
          <w:sz w:val="28"/>
          <w:szCs w:val="28"/>
        </w:rPr>
      </w:pPr>
    </w:p>
    <w:p w:rsidR="00B94357" w:rsidRDefault="00B94357" w:rsidP="005A71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357" w:rsidRDefault="00B94357" w:rsidP="005A71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B94357" w:rsidRDefault="00B94357" w:rsidP="005A71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A71E5" w:rsidRPr="005A71E5" w:rsidRDefault="005A71E5" w:rsidP="005A71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A71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71E5" w:rsidRPr="005A71E5" w:rsidRDefault="005A71E5" w:rsidP="005A71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A71E5">
        <w:rPr>
          <w:rFonts w:ascii="Times New Roman" w:hAnsi="Times New Roman" w:cs="Times New Roman"/>
          <w:sz w:val="28"/>
          <w:szCs w:val="28"/>
        </w:rPr>
        <w:t>УТВЕРЖДЕНО</w:t>
      </w:r>
    </w:p>
    <w:p w:rsidR="005A71E5" w:rsidRPr="005A71E5" w:rsidRDefault="005A71E5" w:rsidP="005A71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A71E5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5A71E5" w:rsidRPr="005A71E5" w:rsidRDefault="005A71E5" w:rsidP="005A71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A71E5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 района</w:t>
      </w:r>
    </w:p>
    <w:p w:rsidR="005A71E5" w:rsidRPr="005A71E5" w:rsidRDefault="00B94357" w:rsidP="005A71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01.02.2018 г  №  6</w:t>
      </w:r>
    </w:p>
    <w:p w:rsidR="005A71E5" w:rsidRDefault="005A71E5" w:rsidP="008E71B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625D7" w:rsidRPr="005A71E5" w:rsidRDefault="007625D7" w:rsidP="008E71B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5A71E5">
        <w:rPr>
          <w:rStyle w:val="a4"/>
          <w:b w:val="0"/>
          <w:sz w:val="28"/>
          <w:szCs w:val="28"/>
        </w:rPr>
        <w:t>Добрый день, дорогие жители, уважаемые коллеги и гости!</w:t>
      </w:r>
    </w:p>
    <w:p w:rsidR="008C3D05" w:rsidRPr="00086877" w:rsidRDefault="008C3D05" w:rsidP="008E71B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5E6E47" w:rsidRPr="00086877" w:rsidRDefault="005E6E47" w:rsidP="00006FB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Сегодня нам предстоит подвести итоги прошедшего 2017 года, оценить ту работу, которая была проделана для улучшения жизни в поселении, а также поговорить об общих планах на будущее.</w:t>
      </w:r>
    </w:p>
    <w:p w:rsidR="005E6E47" w:rsidRPr="00086877" w:rsidRDefault="005E6E47" w:rsidP="00006FB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6877">
        <w:rPr>
          <w:color w:val="000000"/>
          <w:sz w:val="28"/>
          <w:szCs w:val="28"/>
        </w:rPr>
        <w:t>В своей работе мы опирались на понимание и поддержку населения, с которым постоянно вели и ведем открытый диалог на разные темы. Совместными усилиями нам удалось достичь неплохих результатов, и я очень признателен всем, кто помогал осуществлению поставленных задач. Хочется надеяться, что и в дальнейшем мы будем действовать сообща, и что в основе наших отношений будет взаимопонимание, терпение и поддержка.</w:t>
      </w:r>
    </w:p>
    <w:p w:rsidR="00834AE7" w:rsidRPr="00086877" w:rsidRDefault="00834AE7" w:rsidP="00834A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Вся работа Главы поселения и администрации направлена на решение вопросов местного значения в соответствии с требованиями Ф</w:t>
      </w:r>
      <w:r w:rsidR="00F03921">
        <w:rPr>
          <w:sz w:val="28"/>
          <w:szCs w:val="28"/>
        </w:rPr>
        <w:t xml:space="preserve">едерального </w:t>
      </w:r>
      <w:r w:rsidRPr="00086877">
        <w:rPr>
          <w:sz w:val="28"/>
          <w:szCs w:val="28"/>
        </w:rPr>
        <w:t>З</w:t>
      </w:r>
      <w:r w:rsidR="00F03921">
        <w:rPr>
          <w:sz w:val="28"/>
          <w:szCs w:val="28"/>
        </w:rPr>
        <w:t xml:space="preserve">акона от 06 октября </w:t>
      </w:r>
      <w:r w:rsidRPr="00086877">
        <w:rPr>
          <w:sz w:val="28"/>
          <w:szCs w:val="28"/>
        </w:rPr>
        <w:t xml:space="preserve">2003 </w:t>
      </w:r>
      <w:r w:rsidR="00F03921">
        <w:rPr>
          <w:sz w:val="28"/>
          <w:szCs w:val="28"/>
        </w:rPr>
        <w:t xml:space="preserve">№ </w:t>
      </w:r>
      <w:r w:rsidRPr="00086877">
        <w:rPr>
          <w:sz w:val="28"/>
          <w:szCs w:val="28"/>
        </w:rPr>
        <w:t>131–ФЗ «Об общих принципах организации местного самоуправления в Р</w:t>
      </w:r>
      <w:r w:rsidR="00F03921">
        <w:rPr>
          <w:sz w:val="28"/>
          <w:szCs w:val="28"/>
        </w:rPr>
        <w:t xml:space="preserve">оссийской </w:t>
      </w:r>
      <w:r w:rsidRPr="00086877">
        <w:rPr>
          <w:sz w:val="28"/>
          <w:szCs w:val="28"/>
        </w:rPr>
        <w:t>Ф</w:t>
      </w:r>
      <w:r w:rsidR="00F03921">
        <w:rPr>
          <w:sz w:val="28"/>
          <w:szCs w:val="28"/>
        </w:rPr>
        <w:t>едерации</w:t>
      </w:r>
      <w:r w:rsidRPr="00086877">
        <w:rPr>
          <w:sz w:val="28"/>
          <w:szCs w:val="28"/>
        </w:rPr>
        <w:t>».</w:t>
      </w:r>
    </w:p>
    <w:p w:rsidR="00834AE7" w:rsidRPr="00086877" w:rsidRDefault="00834AE7" w:rsidP="00834AE7">
      <w:pPr>
        <w:pStyle w:val="a3"/>
        <w:spacing w:before="0" w:beforeAutospacing="0" w:after="0" w:afterAutospacing="0"/>
        <w:ind w:firstLine="567"/>
        <w:jc w:val="both"/>
        <w:rPr>
          <w:rStyle w:val="msonormal0"/>
          <w:sz w:val="28"/>
          <w:szCs w:val="28"/>
        </w:rPr>
      </w:pPr>
      <w:r w:rsidRPr="00086877">
        <w:rPr>
          <w:rStyle w:val="msonormal0"/>
          <w:sz w:val="28"/>
          <w:szCs w:val="28"/>
        </w:rPr>
        <w:t>Главными задачами в работе Администрации Ляпинского сельского поселения остается исполнение полномочий в соответствии с действующим законодательством и Уставом поселения.</w:t>
      </w:r>
    </w:p>
    <w:p w:rsidR="00B417DE" w:rsidRPr="00086877" w:rsidRDefault="00B417DE" w:rsidP="00006FB3">
      <w:pPr>
        <w:spacing w:after="0" w:line="240" w:lineRule="auto"/>
        <w:ind w:firstLine="567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086877">
        <w:rPr>
          <w:rStyle w:val="msonormal0"/>
          <w:rFonts w:ascii="Times New Roman" w:hAnsi="Times New Roman" w:cs="Times New Roman"/>
          <w:sz w:val="28"/>
          <w:szCs w:val="28"/>
        </w:rPr>
        <w:t xml:space="preserve">На протяжении всего года  администрацией и Советом поселения велась работа с обращениями граждан. </w:t>
      </w:r>
      <w:r w:rsidR="008E71B1" w:rsidRPr="00086877">
        <w:rPr>
          <w:rStyle w:val="msonormal0"/>
          <w:rFonts w:ascii="Times New Roman" w:hAnsi="Times New Roman" w:cs="Times New Roman"/>
          <w:sz w:val="28"/>
          <w:szCs w:val="28"/>
        </w:rPr>
        <w:t>З</w:t>
      </w:r>
      <w:r w:rsidRPr="00086877">
        <w:rPr>
          <w:rStyle w:val="msonormal0"/>
          <w:rFonts w:ascii="Times New Roman" w:hAnsi="Times New Roman" w:cs="Times New Roman"/>
          <w:sz w:val="28"/>
          <w:szCs w:val="28"/>
        </w:rPr>
        <w:t>а отчетный период</w:t>
      </w:r>
      <w:r w:rsidR="0041514D" w:rsidRPr="00086877">
        <w:rPr>
          <w:rStyle w:val="msonormal0"/>
          <w:rFonts w:ascii="Times New Roman" w:hAnsi="Times New Roman" w:cs="Times New Roman"/>
          <w:sz w:val="28"/>
          <w:szCs w:val="28"/>
        </w:rPr>
        <w:t xml:space="preserve"> работниками администрации выдано  850 справок, включая справки о месте проживания и прописки, о составе семьи, характеристики и иным вопросам.</w:t>
      </w:r>
      <w:r w:rsidR="00834AE7" w:rsidRPr="00086877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="0041514D" w:rsidRPr="00086877">
        <w:rPr>
          <w:rStyle w:val="msonormal0"/>
          <w:rFonts w:ascii="Times New Roman" w:hAnsi="Times New Roman" w:cs="Times New Roman"/>
          <w:sz w:val="28"/>
          <w:szCs w:val="28"/>
        </w:rPr>
        <w:t>Н</w:t>
      </w:r>
      <w:r w:rsidR="008E71B1" w:rsidRPr="00086877">
        <w:rPr>
          <w:rStyle w:val="msonormal0"/>
          <w:rFonts w:ascii="Times New Roman" w:hAnsi="Times New Roman" w:cs="Times New Roman"/>
          <w:sz w:val="28"/>
          <w:szCs w:val="28"/>
        </w:rPr>
        <w:t xml:space="preserve">а личный прием </w:t>
      </w:r>
      <w:r w:rsidR="00834AE7" w:rsidRPr="00086877">
        <w:rPr>
          <w:rStyle w:val="msonormal0"/>
          <w:rFonts w:ascii="Times New Roman" w:hAnsi="Times New Roman" w:cs="Times New Roman"/>
          <w:sz w:val="28"/>
          <w:szCs w:val="28"/>
        </w:rPr>
        <w:t>к главе поселения и работникам администрации обратилось – 2</w:t>
      </w:r>
      <w:r w:rsidR="006F7EF8" w:rsidRPr="00086877">
        <w:rPr>
          <w:rStyle w:val="msonormal0"/>
          <w:rFonts w:ascii="Times New Roman" w:hAnsi="Times New Roman" w:cs="Times New Roman"/>
          <w:sz w:val="28"/>
          <w:szCs w:val="28"/>
        </w:rPr>
        <w:t>45</w:t>
      </w:r>
      <w:r w:rsidR="00834AE7" w:rsidRPr="00086877">
        <w:rPr>
          <w:rStyle w:val="msonormal0"/>
          <w:rFonts w:ascii="Times New Roman" w:hAnsi="Times New Roman" w:cs="Times New Roman"/>
          <w:sz w:val="28"/>
          <w:szCs w:val="28"/>
        </w:rPr>
        <w:t xml:space="preserve"> человек по самым </w:t>
      </w:r>
      <w:r w:rsidR="0096319E">
        <w:rPr>
          <w:rStyle w:val="msonormal0"/>
          <w:rFonts w:ascii="Times New Roman" w:hAnsi="Times New Roman" w:cs="Times New Roman"/>
          <w:sz w:val="28"/>
          <w:szCs w:val="28"/>
        </w:rPr>
        <w:t xml:space="preserve">различным </w:t>
      </w:r>
      <w:r w:rsidR="00834AE7" w:rsidRPr="00086877">
        <w:rPr>
          <w:rStyle w:val="msonormal0"/>
          <w:rFonts w:ascii="Times New Roman" w:hAnsi="Times New Roman" w:cs="Times New Roman"/>
          <w:sz w:val="28"/>
          <w:szCs w:val="28"/>
        </w:rPr>
        <w:t xml:space="preserve">вопросам. </w:t>
      </w:r>
    </w:p>
    <w:p w:rsidR="0041514D" w:rsidRPr="00086877" w:rsidRDefault="0041514D" w:rsidP="0000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877">
        <w:rPr>
          <w:rFonts w:ascii="Times New Roman" w:hAnsi="Times New Roman" w:cs="Times New Roman"/>
          <w:sz w:val="28"/>
          <w:szCs w:val="28"/>
        </w:rPr>
        <w:t xml:space="preserve">Подавляющее большинство обращений, поступающих в администрацию поселения (порядка 75 процентов) связаны с землепользованием - вопросы использования, оформления, переоформления, распоряжения, вступления в наследство, аренды, купли-продажи, и другие вопросы в сфере земельных отношений. </w:t>
      </w:r>
      <w:proofErr w:type="gramEnd"/>
    </w:p>
    <w:p w:rsidR="0041514D" w:rsidRPr="00086877" w:rsidRDefault="0041514D" w:rsidP="00006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По заявлениям граждан и организаций, собственников земельных долей, в 2017 году администрацией Ляпинского поселения было проведено 6 собраний участников общей долевой собственности, на которых гражданами – пайщиками с участием администрации были решены многие вопросы, касающиеся использования земельных долей.</w:t>
      </w:r>
    </w:p>
    <w:p w:rsidR="0041514D" w:rsidRPr="00086877" w:rsidRDefault="0041514D" w:rsidP="00006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К сожалению, на сегодняшний день открытым остается вопрос с земельными участками, в которых находится большинство земельных долей граждан. И администрация Ляпинского поселения, как орган местного самоуправления по месту нахождения данных земельных участков, </w:t>
      </w:r>
      <w:r w:rsidRPr="00086877">
        <w:rPr>
          <w:rFonts w:ascii="Times New Roman" w:hAnsi="Times New Roman" w:cs="Times New Roman"/>
          <w:sz w:val="28"/>
          <w:szCs w:val="28"/>
        </w:rPr>
        <w:lastRenderedPageBreak/>
        <w:t>продолжает принимать участие во всех правоотношениях, связанных с владением, пользованием и распоряжением земельными участками.</w:t>
      </w:r>
    </w:p>
    <w:p w:rsidR="0041514D" w:rsidRPr="00086877" w:rsidRDefault="0041514D" w:rsidP="00006F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В отчетном 2017 году администрация Ляпинского поселения неоднократно выступала стороной по различным судебным разбирательствам. В большинстве своем это также споры, связанные с землепользованием. С участием администрации судами различных инстанций было рассмотрено 19 гражданских и 5 административных дел.</w:t>
      </w:r>
    </w:p>
    <w:p w:rsidR="003508AD" w:rsidRPr="00086877" w:rsidRDefault="00D15DD8" w:rsidP="0000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В администрации Ляпинского поселения обеспечено направление всех проектов нормативных правовых актов в прокуратуру района для проведения правовой экспертизы. В 2017 году была проведена </w:t>
      </w:r>
      <w:proofErr w:type="spellStart"/>
      <w:r w:rsidRPr="0008687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86877">
        <w:rPr>
          <w:rFonts w:ascii="Times New Roman" w:hAnsi="Times New Roman" w:cs="Times New Roman"/>
          <w:sz w:val="28"/>
          <w:szCs w:val="28"/>
        </w:rPr>
        <w:t xml:space="preserve"> и правовая экспертиза в отношении 66 проектов правовых актов администрации и Совета по различным направлениям деятельности</w:t>
      </w:r>
      <w:r w:rsidR="003508AD"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="003508AD"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которые</w:t>
      </w:r>
      <w:proofErr w:type="spellEnd"/>
      <w:r w:rsidR="003508AD"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3508AD"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предлагались</w:t>
      </w:r>
      <w:proofErr w:type="spellEnd"/>
      <w:r w:rsidR="003508AD"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3508AD"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</w:t>
      </w:r>
      <w:proofErr w:type="spellEnd"/>
      <w:r w:rsidR="003508AD"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3508AD"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утверждение</w:t>
      </w:r>
      <w:proofErr w:type="spellEnd"/>
      <w:r w:rsidR="003508AD"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3508AD"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депутатам</w:t>
      </w:r>
      <w:proofErr w:type="spellEnd"/>
      <w:r w:rsidR="003508AD"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F039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и главе поселения.</w:t>
      </w:r>
    </w:p>
    <w:p w:rsidR="003508AD" w:rsidRPr="00086877" w:rsidRDefault="003508AD" w:rsidP="0000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Совет </w:t>
      </w:r>
      <w:r w:rsidR="00F0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представительный орган 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 сельского</w:t>
      </w:r>
      <w:r w:rsidR="00D733A9"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осуществлял</w:t>
      </w:r>
      <w:r w:rsidR="005A5E26"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5A5E26"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свою</w:t>
      </w:r>
      <w:proofErr w:type="spellEnd"/>
      <w:r w:rsidR="005A5E26"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="005A5E26"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работу</w:t>
      </w:r>
      <w:proofErr w:type="spellEnd"/>
      <w:r w:rsidR="005A5E26"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составе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депутатов,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которые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требовательно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активно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подходят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к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обсуждению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и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принятию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каждого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представленного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заседании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решения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,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вносят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предложения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дают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заключения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r w:rsidR="00B47D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B47D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4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депутатами Совета было принято 68 решений  по различной направленности, в том числе :</w:t>
      </w:r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изменения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бюджет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="00B47DD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Ляпинского поселения</w:t>
      </w:r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изменения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решения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установлении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земельного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налога</w:t>
      </w:r>
      <w:proofErr w:type="spellEnd"/>
      <w:r w:rsidR="00B47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 решения, касающиеся насущных проблем поселения в целом.</w:t>
      </w:r>
    </w:p>
    <w:p w:rsidR="003508AD" w:rsidRPr="00086877" w:rsidRDefault="003508AD" w:rsidP="00006F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de-DE" w:eastAsia="ru-RU"/>
        </w:rPr>
      </w:pP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Хочу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искренне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поблагодарить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всех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депутатов,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которые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несмотря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занятость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рабочих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местах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находили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время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для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работы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заседаниях</w:t>
      </w:r>
      <w:proofErr w:type="spellEnd"/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08687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</w:p>
    <w:p w:rsidR="00D15DD8" w:rsidRPr="00086877" w:rsidRDefault="00D15DD8" w:rsidP="00D15D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6877">
        <w:rPr>
          <w:sz w:val="28"/>
          <w:szCs w:val="28"/>
        </w:rPr>
        <w:t xml:space="preserve">Деятельность нашего поселения освещена на официальном сайте Ляпинского сельского поселения, который является официальным источником информации, касающейся всех сфер и направлений работы: нормативно-правовые документы и их проекты, графики приема граждан главой поселения и депутатами, местные новости, объявления, информация о подведомственных организациях, о муниципальной службе, противодействие коррупции. Вся информация своевременно обновляется. Источниками  информации также являются </w:t>
      </w:r>
      <w:r w:rsidR="005A5E26" w:rsidRPr="00086877">
        <w:rPr>
          <w:sz w:val="28"/>
          <w:szCs w:val="28"/>
        </w:rPr>
        <w:t xml:space="preserve">районные газеты «Свет Маяков», </w:t>
      </w:r>
      <w:r w:rsidRPr="00086877">
        <w:rPr>
          <w:sz w:val="28"/>
          <w:szCs w:val="28"/>
        </w:rPr>
        <w:t xml:space="preserve">«Муниципальный вестник». В 2017 году утверждено печатное средство массовой информации «Вестник Ляпинского сельского поселения», в котором также отражается различная деятельность органов местного самоуправления Ляпинского </w:t>
      </w:r>
      <w:r w:rsidR="00B417DE" w:rsidRPr="00086877">
        <w:rPr>
          <w:sz w:val="28"/>
          <w:szCs w:val="28"/>
        </w:rPr>
        <w:t>поселения, что позволило сэкономить около трехсот тысяч рублей местного бюджета.</w:t>
      </w:r>
    </w:p>
    <w:p w:rsidR="00B47DD9" w:rsidRDefault="00B47DD9" w:rsidP="00E72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D85" w:rsidRPr="00086877" w:rsidRDefault="00E72D85" w:rsidP="00E72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Главным направлением в работе администрации </w:t>
      </w:r>
      <w:r w:rsidR="00B47DD9">
        <w:rPr>
          <w:rFonts w:ascii="Times New Roman" w:hAnsi="Times New Roman" w:cs="Times New Roman"/>
          <w:sz w:val="28"/>
          <w:szCs w:val="28"/>
        </w:rPr>
        <w:t xml:space="preserve">есть и остается </w:t>
      </w:r>
      <w:r w:rsidRPr="00086877">
        <w:rPr>
          <w:rFonts w:ascii="Times New Roman" w:hAnsi="Times New Roman" w:cs="Times New Roman"/>
          <w:sz w:val="28"/>
          <w:szCs w:val="28"/>
        </w:rPr>
        <w:t>при</w:t>
      </w:r>
      <w:r w:rsidR="0096319E">
        <w:rPr>
          <w:rFonts w:ascii="Times New Roman" w:hAnsi="Times New Roman" w:cs="Times New Roman"/>
          <w:sz w:val="28"/>
          <w:szCs w:val="28"/>
        </w:rPr>
        <w:t>нятие мер по увеличению доходов и</w:t>
      </w:r>
      <w:r w:rsidRPr="00086877">
        <w:rPr>
          <w:rFonts w:ascii="Times New Roman" w:hAnsi="Times New Roman" w:cs="Times New Roman"/>
          <w:sz w:val="28"/>
          <w:szCs w:val="28"/>
        </w:rPr>
        <w:t xml:space="preserve"> наполняемости бюджета. </w:t>
      </w:r>
    </w:p>
    <w:p w:rsidR="004766CC" w:rsidRDefault="004766CC" w:rsidP="00006FB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В 2017 году в бюджет Ляпинского сельского поселения </w:t>
      </w:r>
      <w:r w:rsidRPr="004766CC">
        <w:rPr>
          <w:rFonts w:ascii="Times New Roman" w:hAnsi="Times New Roman" w:cs="Times New Roman"/>
          <w:b/>
          <w:sz w:val="28"/>
          <w:szCs w:val="28"/>
        </w:rPr>
        <w:t>поступило 13 418,7 тыс. рублей из них: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lastRenderedPageBreak/>
        <w:t>Акцизы -1096,7 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ублей;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НДФЛ- 1251,9 тыс. рублей;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ЕСХН – 871,9 тыс. рублей;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Налог на имущество- 283,2 тыс. рублей;</w:t>
      </w:r>
    </w:p>
    <w:p w:rsid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Земельный налог – 7057,2 тыс. рублей;</w:t>
      </w:r>
    </w:p>
    <w:p w:rsidR="00803A0A" w:rsidRDefault="00803A0A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Арендная плата – 265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803A0A" w:rsidRDefault="00803A0A" w:rsidP="00803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поступления – 113 тыс. рублей.</w:t>
      </w:r>
    </w:p>
    <w:p w:rsidR="00803A0A" w:rsidRPr="004766CC" w:rsidRDefault="00803A0A" w:rsidP="00803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поступления– 2,566 тыс. рублей.</w:t>
      </w:r>
    </w:p>
    <w:p w:rsidR="004766CC" w:rsidRPr="004766CC" w:rsidRDefault="004766CC" w:rsidP="004766CC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66CC">
        <w:rPr>
          <w:rFonts w:ascii="Times New Roman" w:hAnsi="Times New Roman" w:cs="Times New Roman"/>
        </w:rPr>
        <w:t>тыс. руб.</w:t>
      </w:r>
    </w:p>
    <w:tbl>
      <w:tblPr>
        <w:tblpPr w:leftFromText="180" w:rightFromText="180" w:bottomFromText="200" w:vertAnchor="text" w:horzAnchor="margin" w:tblpXSpec="center" w:tblpY="9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3"/>
        <w:gridCol w:w="1419"/>
        <w:gridCol w:w="1842"/>
        <w:gridCol w:w="1276"/>
        <w:gridCol w:w="1478"/>
        <w:gridCol w:w="1357"/>
        <w:gridCol w:w="895"/>
      </w:tblGrid>
      <w:tr w:rsidR="004766CC" w:rsidRPr="004766CC" w:rsidTr="004766CC">
        <w:trPr>
          <w:trHeight w:val="450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2016 год</w:t>
            </w:r>
          </w:p>
          <w:p w:rsidR="004766CC" w:rsidRPr="004766CC" w:rsidRDefault="00476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6CC">
              <w:rPr>
                <w:rFonts w:ascii="Times New Roman" w:hAnsi="Times New Roman" w:cs="Times New Roman"/>
                <w:b/>
              </w:rPr>
              <w:t>Факт,</w:t>
            </w:r>
          </w:p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% исполнения 2017 года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% исполнения 2017 год к 2016 году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CC" w:rsidRPr="004766CC" w:rsidTr="004766CC">
        <w:trPr>
          <w:trHeight w:val="814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План,</w:t>
            </w:r>
          </w:p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Факт,</w:t>
            </w:r>
          </w:p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Темп</w:t>
            </w:r>
          </w:p>
          <w:p w:rsidR="004766CC" w:rsidRPr="004766CC" w:rsidRDefault="004766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роста %</w:t>
            </w:r>
          </w:p>
        </w:tc>
      </w:tr>
      <w:tr w:rsidR="004766CC" w:rsidRPr="004766CC" w:rsidTr="004766C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1321,9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1251,9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95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-5</w:t>
            </w:r>
          </w:p>
        </w:tc>
      </w:tr>
      <w:tr w:rsidR="004766CC" w:rsidRPr="004766CC" w:rsidTr="004766C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Единый с/</w:t>
            </w:r>
            <w:proofErr w:type="spellStart"/>
            <w:r w:rsidRPr="004766CC">
              <w:rPr>
                <w:rFonts w:ascii="Times New Roman" w:hAnsi="Times New Roman" w:cs="Times New Roman"/>
              </w:rPr>
              <w:t>х</w:t>
            </w:r>
            <w:proofErr w:type="spellEnd"/>
            <w:r w:rsidRPr="004766CC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523,8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872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166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66</w:t>
            </w:r>
          </w:p>
        </w:tc>
      </w:tr>
      <w:tr w:rsidR="004766CC" w:rsidRPr="004766CC" w:rsidTr="004766C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228,9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283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124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24</w:t>
            </w:r>
          </w:p>
        </w:tc>
      </w:tr>
      <w:tr w:rsidR="004766CC" w:rsidRPr="004766CC" w:rsidTr="004766C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5484,8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7004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7057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129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29</w:t>
            </w:r>
          </w:p>
        </w:tc>
      </w:tr>
      <w:tr w:rsidR="004766CC" w:rsidRPr="004766CC" w:rsidTr="004766C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1286,1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1096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85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-15</w:t>
            </w:r>
          </w:p>
        </w:tc>
      </w:tr>
      <w:tr w:rsidR="004766CC" w:rsidRPr="004766CC" w:rsidTr="004766C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 xml:space="preserve">Арендная плата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257,9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265,1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102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2</w:t>
            </w:r>
          </w:p>
        </w:tc>
      </w:tr>
      <w:tr w:rsidR="004766CC" w:rsidRPr="004766CC" w:rsidTr="004766C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Продажа земли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6CC" w:rsidRPr="004766CC" w:rsidTr="004766C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Прочие неналоговые доходы (самообложение, добровольные пожертвования)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6CC" w:rsidRPr="004766CC" w:rsidTr="004766C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Итого налогов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b/>
                <w:highlight w:val="lightGray"/>
              </w:rPr>
              <w:t>9155,6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10740,7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b/>
                <w:highlight w:val="lightGray"/>
              </w:rPr>
              <w:t>10851,8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b/>
                <w:highlight w:val="lightGray"/>
              </w:rPr>
              <w:t>119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4766CC" w:rsidRPr="004766CC" w:rsidTr="004766C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Субвенция по ВУС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76,3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74,4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97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-3</w:t>
            </w:r>
          </w:p>
        </w:tc>
      </w:tr>
      <w:tr w:rsidR="004766CC" w:rsidRPr="004766CC" w:rsidTr="004766C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 xml:space="preserve">Прочие субсидии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1356,8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2401,4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2401,4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176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76</w:t>
            </w:r>
          </w:p>
        </w:tc>
      </w:tr>
      <w:tr w:rsidR="004766CC" w:rsidRPr="004766CC" w:rsidTr="004766C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6CC" w:rsidRPr="004766CC" w:rsidTr="004766C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lastRenderedPageBreak/>
              <w:t>Субвенции на выполнение передаваемых полномочий (</w:t>
            </w:r>
            <w:proofErr w:type="spellStart"/>
            <w:r w:rsidRPr="004766CC">
              <w:rPr>
                <w:rFonts w:ascii="Times New Roman" w:hAnsi="Times New Roman" w:cs="Times New Roman"/>
              </w:rPr>
              <w:t>админ</w:t>
            </w:r>
            <w:proofErr w:type="spellEnd"/>
            <w:r w:rsidRPr="004766CC">
              <w:rPr>
                <w:rFonts w:ascii="Times New Roman" w:hAnsi="Times New Roman" w:cs="Times New Roman"/>
              </w:rPr>
              <w:t>. ком.)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3,8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6CC" w:rsidRPr="004766CC" w:rsidTr="004766C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eastAsiaTheme="minorEastAsia" w:hAnsi="Times New Roman" w:cs="Times New Roman"/>
                <w:highlight w:val="lightGray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88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169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69</w:t>
            </w:r>
          </w:p>
        </w:tc>
      </w:tr>
      <w:tr w:rsidR="004766CC" w:rsidRPr="004766CC" w:rsidTr="004766C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Возврат неиспользованных остатков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-170,7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-0,7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highlight w:val="lightGray"/>
              </w:rPr>
              <w:t>0,4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6CC" w:rsidRPr="004766CC" w:rsidTr="004766C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Итого безвозмездных поступлений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b/>
                <w:highlight w:val="lightGray"/>
              </w:rPr>
              <w:t>1720,7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2566,8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b/>
                <w:highlight w:val="lightGray"/>
              </w:rPr>
              <w:t>2566,8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b/>
                <w:highlight w:val="lightGray"/>
              </w:rPr>
              <w:t>149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4766CC" w:rsidRPr="004766CC" w:rsidTr="004766CC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b/>
                <w:highlight w:val="lightGray"/>
              </w:rPr>
              <w:t>10876,3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13307,6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b/>
                <w:highlight w:val="lightGray"/>
              </w:rPr>
              <w:t>13418,7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766CC">
              <w:rPr>
                <w:rFonts w:ascii="Times New Roman" w:hAnsi="Times New Roman" w:cs="Times New Roman"/>
                <w:b/>
                <w:highlight w:val="lightGray"/>
              </w:rPr>
              <w:t>123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66CC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4766CC" w:rsidRPr="004766CC" w:rsidRDefault="004766CC" w:rsidP="004766C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      Анализируя доходную часть 2016-2017 года видно, что темп роста по НДФЛ снизился на 5 % в связи с сокращением рабочих мест в ООО «Новатор». </w:t>
      </w:r>
    </w:p>
    <w:p w:rsidR="004766CC" w:rsidRPr="004766CC" w:rsidRDefault="004766CC" w:rsidP="004766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Единый сельскохозяйственный налог увеличился на 66 % в 2017 году по сравнению с 2016 годом за счет увеличения доходов и сокращения  затрат на приобретение основных фондов КФХ, а также за счет уплаты налога по месту регистрации налогоплательщика;</w:t>
      </w:r>
    </w:p>
    <w:p w:rsidR="004766CC" w:rsidRPr="004766CC" w:rsidRDefault="004766CC" w:rsidP="004766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Земельный налог увеличился на 29 % в 2017году к уровню 2016 году за счет увеличения кадастровой стоимости земли д</w:t>
      </w:r>
      <w:r w:rsidR="001013D1">
        <w:rPr>
          <w:rFonts w:ascii="Times New Roman" w:hAnsi="Times New Roman" w:cs="Times New Roman"/>
          <w:sz w:val="28"/>
          <w:szCs w:val="28"/>
        </w:rPr>
        <w:t>ля юридических и физических лиц и проведенной работе по инвентаризации земельных участков.</w:t>
      </w:r>
    </w:p>
    <w:p w:rsidR="004766CC" w:rsidRPr="004766CC" w:rsidRDefault="004766CC" w:rsidP="004766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Налог на имущество с физических лиц поступивший в 2017 году увеличен на 24% по отношению к 2016 году в связи с пов</w:t>
      </w:r>
      <w:r w:rsidR="001013D1">
        <w:rPr>
          <w:rFonts w:ascii="Times New Roman" w:hAnsi="Times New Roman" w:cs="Times New Roman"/>
          <w:sz w:val="28"/>
          <w:szCs w:val="28"/>
        </w:rPr>
        <w:t>ышением коэффициента дефлятора, и проведенной работе по выявлению неоформленного имущества.</w:t>
      </w:r>
    </w:p>
    <w:p w:rsidR="004766CC" w:rsidRPr="004766CC" w:rsidRDefault="004766CC" w:rsidP="004766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Арендная плата за земли находящейся в собственности администрации Ляпинского сельского поселения Новокубанского района увеличилась на 2% 2017 года к уровню 2016 года, в связи с повышением инфляции.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6CC">
        <w:rPr>
          <w:rFonts w:ascii="Times New Roman" w:hAnsi="Times New Roman" w:cs="Times New Roman"/>
          <w:b/>
          <w:sz w:val="28"/>
          <w:szCs w:val="28"/>
        </w:rPr>
        <w:t>Израсходовано за 2017 год – 13 569,4 тыс. рублей из них: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1.На общегосударственные расходы </w:t>
      </w:r>
      <w:r w:rsidRPr="004766CC">
        <w:rPr>
          <w:rFonts w:ascii="Times New Roman" w:hAnsi="Times New Roman" w:cs="Times New Roman"/>
          <w:b/>
          <w:sz w:val="28"/>
          <w:szCs w:val="28"/>
        </w:rPr>
        <w:t>– 3691,9</w:t>
      </w:r>
      <w:r w:rsidRPr="004766CC">
        <w:rPr>
          <w:rFonts w:ascii="Times New Roman" w:hAnsi="Times New Roman" w:cs="Times New Roman"/>
          <w:sz w:val="28"/>
          <w:szCs w:val="28"/>
        </w:rPr>
        <w:t xml:space="preserve"> тыс. рублей (27%) из них: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lastRenderedPageBreak/>
        <w:t xml:space="preserve">1)  На содержание органов местного самоуправления (администрация) -2806,8 тыс. руб.(21%), 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2) выплата органам ТОС -</w:t>
      </w:r>
      <w:r w:rsidRPr="004766CC">
        <w:rPr>
          <w:rFonts w:ascii="Times New Roman" w:hAnsi="Times New Roman" w:cs="Times New Roman"/>
          <w:b/>
          <w:sz w:val="28"/>
          <w:szCs w:val="28"/>
        </w:rPr>
        <w:t>65,1</w:t>
      </w:r>
      <w:r w:rsidRPr="004766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 xml:space="preserve">уб.(0,4%), 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3) информационно-техническое обеспечение работы администрации -267,3 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уб.(2%);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2. На национальную оборону (ВУС) -</w:t>
      </w:r>
      <w:r w:rsidRPr="004766CC">
        <w:rPr>
          <w:rFonts w:ascii="Times New Roman" w:hAnsi="Times New Roman" w:cs="Times New Roman"/>
          <w:b/>
          <w:sz w:val="28"/>
          <w:szCs w:val="28"/>
        </w:rPr>
        <w:t>74,4</w:t>
      </w:r>
      <w:r w:rsidRPr="004766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уб.(0,5%);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3.На национальную экономику (дорожный фонд) – 1598,4 тыс. рублей (12%);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5.На жилищно-коммунальное хозяйство - израсходовано 1239,9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 (10%) из них: 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1)На благоустройство х. Ляпино- </w:t>
      </w:r>
      <w:r w:rsidRPr="004766CC">
        <w:rPr>
          <w:rFonts w:ascii="Times New Roman" w:hAnsi="Times New Roman" w:cs="Times New Roman"/>
          <w:b/>
          <w:sz w:val="28"/>
          <w:szCs w:val="28"/>
        </w:rPr>
        <w:t>1110,4</w:t>
      </w:r>
      <w:r w:rsidRPr="004766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 xml:space="preserve">ублей (8%) (уличное освещение -681,2 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; озеленение -5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; прочие мероприятия (покос травы – 98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, ремонт пешеходного мостика -52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 проектно-сметная документация – 33,8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>)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2) На развитие водоснабжения х. Ляпино-</w:t>
      </w:r>
      <w:r w:rsidRPr="004766CC">
        <w:rPr>
          <w:rFonts w:ascii="Times New Roman" w:hAnsi="Times New Roman" w:cs="Times New Roman"/>
          <w:b/>
          <w:sz w:val="28"/>
          <w:szCs w:val="28"/>
        </w:rPr>
        <w:t>129,5</w:t>
      </w:r>
      <w:r w:rsidRPr="004766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 xml:space="preserve">уб.(0,9%) 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6CC">
        <w:rPr>
          <w:rFonts w:ascii="Times New Roman" w:hAnsi="Times New Roman" w:cs="Times New Roman"/>
          <w:sz w:val="28"/>
          <w:szCs w:val="28"/>
        </w:rPr>
        <w:t xml:space="preserve">6.На культуру- </w:t>
      </w:r>
      <w:r w:rsidRPr="004766CC">
        <w:rPr>
          <w:rFonts w:ascii="Times New Roman" w:hAnsi="Times New Roman" w:cs="Times New Roman"/>
          <w:b/>
          <w:sz w:val="28"/>
          <w:szCs w:val="28"/>
        </w:rPr>
        <w:t>6 331,1</w:t>
      </w:r>
      <w:r w:rsidRPr="004766CC">
        <w:rPr>
          <w:rFonts w:ascii="Times New Roman" w:hAnsi="Times New Roman" w:cs="Times New Roman"/>
          <w:sz w:val="28"/>
          <w:szCs w:val="28"/>
        </w:rPr>
        <w:t xml:space="preserve"> тыс. рублей (46%)(из них краевые (кадровое обеспечение – 2401,4 тыс. руб.);</w:t>
      </w:r>
      <w:proofErr w:type="gramEnd"/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7.На средства массовой информации -</w:t>
      </w:r>
      <w:r w:rsidRPr="004766CC">
        <w:rPr>
          <w:rFonts w:ascii="Times New Roman" w:hAnsi="Times New Roman" w:cs="Times New Roman"/>
          <w:b/>
          <w:sz w:val="28"/>
          <w:szCs w:val="28"/>
        </w:rPr>
        <w:t>524,9</w:t>
      </w:r>
      <w:r w:rsidRPr="004766CC">
        <w:rPr>
          <w:rFonts w:ascii="Times New Roman" w:hAnsi="Times New Roman" w:cs="Times New Roman"/>
          <w:sz w:val="28"/>
          <w:szCs w:val="28"/>
        </w:rPr>
        <w:t xml:space="preserve"> тыс. руб.(3,8%)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В разрезе муниципальных программ в 2017 были осуществлены следующие расходы: 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-  МЦП «Информационное обеспечение администрации  и представительного органа в печатных средствах массовой информации Ляпинского сельского поселения Новокубанского района» на публикацию нормативных документов в средствах массовой информации из местного бюджета с учетом кредиторской задолженности прошлых лет  израсходовано </w:t>
      </w:r>
      <w:r w:rsidRPr="004766CC">
        <w:rPr>
          <w:rFonts w:ascii="Times New Roman" w:hAnsi="Times New Roman" w:cs="Times New Roman"/>
          <w:b/>
          <w:sz w:val="28"/>
          <w:szCs w:val="28"/>
        </w:rPr>
        <w:t>524,9</w:t>
      </w:r>
      <w:r w:rsidRPr="004766C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- МЦП «Развитие водоснабжения населенных пунктов» было израсходовано </w:t>
      </w:r>
      <w:r w:rsidRPr="004766CC">
        <w:rPr>
          <w:rFonts w:ascii="Times New Roman" w:hAnsi="Times New Roman" w:cs="Times New Roman"/>
          <w:b/>
          <w:sz w:val="28"/>
          <w:szCs w:val="28"/>
        </w:rPr>
        <w:t>129,5</w:t>
      </w:r>
      <w:r w:rsidRPr="004766CC">
        <w:rPr>
          <w:rFonts w:ascii="Times New Roman" w:hAnsi="Times New Roman" w:cs="Times New Roman"/>
          <w:sz w:val="28"/>
          <w:szCs w:val="28"/>
        </w:rPr>
        <w:t xml:space="preserve"> тыс. рублей из них: 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- получение лицензии на воду в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япино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 </w:t>
      </w:r>
      <w:r w:rsidRPr="004766C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4766CC">
        <w:rPr>
          <w:rFonts w:ascii="Times New Roman" w:hAnsi="Times New Roman" w:cs="Times New Roman"/>
          <w:sz w:val="28"/>
          <w:szCs w:val="28"/>
        </w:rPr>
        <w:t xml:space="preserve">98,5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- устройство водопроводных колодцев -23,9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- покупка извести на проведение субботников – 9,0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lastRenderedPageBreak/>
        <w:t>- техническое присоединение водонапорной башни по ул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 xml:space="preserve">ервомайская – </w:t>
      </w:r>
      <w:r w:rsidRPr="004766CC">
        <w:rPr>
          <w:rFonts w:ascii="Times New Roman" w:hAnsi="Times New Roman" w:cs="Times New Roman"/>
          <w:b/>
          <w:sz w:val="28"/>
          <w:szCs w:val="28"/>
        </w:rPr>
        <w:t>7,0</w:t>
      </w:r>
      <w:r w:rsidRPr="0047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- МЦП «Реконструкция и капитальный ремонт улично-дорожной сети» израсходовано -</w:t>
      </w:r>
      <w:r w:rsidRPr="004766CC">
        <w:rPr>
          <w:rFonts w:ascii="Times New Roman" w:hAnsi="Times New Roman" w:cs="Times New Roman"/>
          <w:b/>
          <w:sz w:val="28"/>
          <w:szCs w:val="28"/>
        </w:rPr>
        <w:t>1598,4</w:t>
      </w:r>
      <w:r w:rsidRPr="0047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>,</w:t>
      </w:r>
    </w:p>
    <w:p w:rsidR="004766CC" w:rsidRPr="004766CC" w:rsidRDefault="004766CC" w:rsidP="004766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 -очистка дорог в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япино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 – 96,6 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4766CC" w:rsidRPr="004766CC" w:rsidRDefault="004766CC" w:rsidP="004766C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- составление сметной документации по электроснабжению линии наружного освещения - 21,5 тыс. руб.</w:t>
      </w:r>
    </w:p>
    <w:p w:rsidR="004766CC" w:rsidRPr="004766CC" w:rsidRDefault="004766CC" w:rsidP="004766CC">
      <w:pPr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- работы по  ремонту уличного наружного освещения вдоль автомобильных дорог в целях безопасности дорожного движения пер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 xml:space="preserve">осточный,, х. Ляпино по ул. Первомайская, ул. Заречная, ул. Южная  и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ул.Армавирская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>, ул.Подгорная  осуществлены расходы на общую сумму 337,2 тыс. руб.</w:t>
      </w:r>
    </w:p>
    <w:p w:rsidR="004766CC" w:rsidRPr="004766CC" w:rsidRDefault="004766CC" w:rsidP="001013D1">
      <w:pPr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-ремонт автомобильных дорог в 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 xml:space="preserve">амышеваха ул.Коммунаров и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х.Ляпино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 (грейдирование и ямочный ремонт) -699,1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6CC" w:rsidRPr="004766CC" w:rsidRDefault="004766CC" w:rsidP="004766CC">
      <w:pPr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        В хуторе  Ляпино на финансирование уличного освещения за 2017 год затрачено из средств местного бюджета  </w:t>
      </w:r>
      <w:r w:rsidRPr="004766CC">
        <w:rPr>
          <w:rFonts w:ascii="Times New Roman" w:hAnsi="Times New Roman" w:cs="Times New Roman"/>
          <w:b/>
          <w:sz w:val="28"/>
          <w:szCs w:val="28"/>
        </w:rPr>
        <w:t>681,0</w:t>
      </w:r>
      <w:r w:rsidRPr="004766CC">
        <w:rPr>
          <w:rFonts w:ascii="Times New Roman" w:hAnsi="Times New Roman" w:cs="Times New Roman"/>
          <w:sz w:val="28"/>
          <w:szCs w:val="28"/>
        </w:rPr>
        <w:t xml:space="preserve"> тыс. рублей (уличное освещение -231,0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; установка торшеров по ул. Первомайская вдоль тротуара и замена лампочек по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япино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 и с.Камышеваха по ул.Коммунаров – 436,00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; проектно-сметная документация -14,0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>).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На мероприятия по градостроительству и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землеустроительству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4766CC">
        <w:rPr>
          <w:rFonts w:ascii="Times New Roman" w:hAnsi="Times New Roman" w:cs="Times New Roman"/>
          <w:b/>
          <w:sz w:val="28"/>
          <w:szCs w:val="28"/>
        </w:rPr>
        <w:t>403,4</w:t>
      </w:r>
      <w:r w:rsidRPr="004766CC">
        <w:rPr>
          <w:rFonts w:ascii="Times New Roman" w:hAnsi="Times New Roman" w:cs="Times New Roman"/>
          <w:sz w:val="28"/>
          <w:szCs w:val="28"/>
        </w:rPr>
        <w:t xml:space="preserve"> тыс. рублей из них: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-формирование межевого плана по земельным участкам – </w:t>
      </w:r>
      <w:r w:rsidRPr="004766CC">
        <w:rPr>
          <w:rFonts w:ascii="Times New Roman" w:hAnsi="Times New Roman" w:cs="Times New Roman"/>
          <w:b/>
          <w:sz w:val="28"/>
          <w:szCs w:val="28"/>
        </w:rPr>
        <w:t>351,0</w:t>
      </w:r>
      <w:r w:rsidRPr="004766C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- разработка проекта парка сквера – </w:t>
      </w:r>
      <w:r w:rsidRPr="004766CC">
        <w:rPr>
          <w:rFonts w:ascii="Times New Roman" w:hAnsi="Times New Roman" w:cs="Times New Roman"/>
          <w:b/>
          <w:sz w:val="28"/>
          <w:szCs w:val="28"/>
        </w:rPr>
        <w:t>52,4</w:t>
      </w:r>
      <w:r w:rsidRPr="0047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766CC" w:rsidRPr="004766CC" w:rsidRDefault="004766CC" w:rsidP="004766CC">
      <w:pPr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         На мероприятия по благоустройству поселения  израсходовано из местного бюджета за 2017 год – </w:t>
      </w:r>
      <w:r w:rsidRPr="004766CC">
        <w:rPr>
          <w:rFonts w:ascii="Times New Roman" w:hAnsi="Times New Roman" w:cs="Times New Roman"/>
          <w:b/>
          <w:sz w:val="28"/>
          <w:szCs w:val="28"/>
        </w:rPr>
        <w:t>424,2</w:t>
      </w:r>
      <w:r w:rsidRPr="004766CC">
        <w:rPr>
          <w:rFonts w:ascii="Times New Roman" w:hAnsi="Times New Roman" w:cs="Times New Roman"/>
          <w:sz w:val="28"/>
          <w:szCs w:val="28"/>
        </w:rPr>
        <w:t xml:space="preserve"> тыс. рублей из них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-дератизация в сумме 42,0 тыс. руб.;</w:t>
      </w:r>
    </w:p>
    <w:p w:rsidR="004766CC" w:rsidRPr="004766CC" w:rsidRDefault="004766CC" w:rsidP="004766CC">
      <w:pPr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          - ремонт стадиона 192,0тыс. рублей</w:t>
      </w:r>
    </w:p>
    <w:p w:rsidR="004766CC" w:rsidRPr="004766CC" w:rsidRDefault="004766CC" w:rsidP="004766CC">
      <w:pPr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           - составление смет (по спортивной детской площадке и ремонт стадиона) -33,8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>;</w:t>
      </w:r>
    </w:p>
    <w:p w:rsidR="004766CC" w:rsidRPr="004766CC" w:rsidRDefault="004766CC" w:rsidP="004766CC">
      <w:pPr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            - ремонт пешеходного мостика по ул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ервомайская – 52,0 рублей</w:t>
      </w:r>
    </w:p>
    <w:p w:rsidR="004766CC" w:rsidRPr="004766CC" w:rsidRDefault="004766CC" w:rsidP="004766CC">
      <w:pPr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            - покос травы – 98,0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- МЦП «Развитие Культуры» - </w:t>
      </w:r>
      <w:r w:rsidRPr="004766CC">
        <w:rPr>
          <w:rFonts w:ascii="Times New Roman" w:hAnsi="Times New Roman" w:cs="Times New Roman"/>
          <w:b/>
          <w:sz w:val="28"/>
          <w:szCs w:val="28"/>
        </w:rPr>
        <w:t>6 331,1</w:t>
      </w:r>
      <w:r w:rsidRPr="004766CC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lastRenderedPageBreak/>
        <w:t>-расходы на заработную плату составили - 4985 тыс. руб. (из них 2583,6 тыс. рублей из местного бюджета и краевой бюджет 2401,4 тыс. руб.).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- расходы на нужды МКУК «Ляпинский КДЦ» -1346,0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 (коммунальные услуги – 91,0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тыс.руб;уплата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 налогов -28,9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тыс.руб;прочие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 расходы -1092,0 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 На проведение праздничных мероприятий израсходовано </w:t>
      </w:r>
      <w:r w:rsidRPr="004766CC">
        <w:rPr>
          <w:rFonts w:ascii="Times New Roman" w:hAnsi="Times New Roman" w:cs="Times New Roman"/>
          <w:b/>
          <w:sz w:val="28"/>
          <w:szCs w:val="28"/>
        </w:rPr>
        <w:t>134,0</w:t>
      </w:r>
      <w:r w:rsidRPr="0047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местный бюджет – 21,0 тыс. рублей и  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спонсорская помощь от руководителей  КФХ и предпринимателей – 113,0 тыс. рублей.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Всего в 2017 году на исполнение целевых программ затрачено </w:t>
      </w:r>
      <w:r w:rsidRPr="004766CC">
        <w:rPr>
          <w:rFonts w:ascii="Times New Roman" w:hAnsi="Times New Roman" w:cs="Times New Roman"/>
          <w:b/>
          <w:sz w:val="28"/>
          <w:szCs w:val="28"/>
        </w:rPr>
        <w:t>10 099,8</w:t>
      </w:r>
      <w:r w:rsidRPr="004766CC">
        <w:rPr>
          <w:rFonts w:ascii="Times New Roman" w:hAnsi="Times New Roman" w:cs="Times New Roman"/>
          <w:sz w:val="28"/>
          <w:szCs w:val="28"/>
        </w:rPr>
        <w:t xml:space="preserve"> тыс. рублей из них;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местные средства – 7 698,4 тыс. руб. 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 краевые средства (кадровое обеспечение культуры) -2401,4 тыс. руб. 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Администрация Ляпинского сельского поселения совместно с органами ТОС и депутатами Совета Ляпинского поселения проводила работы по розыску налогоплательщиков, уточнению места их фактического проживания, контактных данных. Населению разъяснялся порядок постановки на налоговый учет и необходимости информирования налоговых органов о смене места регистрации налогоплательщиков. На основании заключенного соглашения с Налоговой инспекцией, было получено 1560 уведомлений:</w:t>
      </w:r>
    </w:p>
    <w:p w:rsidR="004766CC" w:rsidRPr="004766CC" w:rsidRDefault="004766CC" w:rsidP="004766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Ежемесячно Налоговая инспекция по Новокубанскому району предоставляет информацию о недоимке по налогам, с которой постоянно ведется работа.</w:t>
      </w:r>
    </w:p>
    <w:p w:rsidR="004766CC" w:rsidRPr="004766CC" w:rsidRDefault="004766CC" w:rsidP="004766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В 2017 году,  как и в прошлые годы,  проводилась работа  комиссии по сокращению и ликвидации недоимки по имущественным налогам на территории Ляпинского сельского поселения. </w:t>
      </w:r>
    </w:p>
    <w:p w:rsidR="004766CC" w:rsidRPr="004766CC" w:rsidRDefault="004766CC" w:rsidP="004766C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В результате проведения межведомственных комиссий проведено 51 заседание, приглашено 294 должников на сумму 741,9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6CC" w:rsidRPr="004766CC" w:rsidRDefault="004766CC" w:rsidP="004766CC">
      <w:pPr>
        <w:ind w:left="68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766CC">
        <w:rPr>
          <w:rFonts w:ascii="Times New Roman" w:hAnsi="Times New Roman" w:cs="Times New Roman"/>
          <w:sz w:val="28"/>
          <w:szCs w:val="28"/>
        </w:rPr>
        <w:t xml:space="preserve"> Вручено 479 квитанций на сумму 980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766CC" w:rsidRPr="004766CC" w:rsidRDefault="004766CC" w:rsidP="004766CC">
      <w:pPr>
        <w:ind w:left="68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     Фактически перечислено 464,2 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 xml:space="preserve">уб., </w:t>
      </w:r>
    </w:p>
    <w:p w:rsidR="004766CC" w:rsidRPr="004766CC" w:rsidRDefault="004766CC" w:rsidP="004766CC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lastRenderedPageBreak/>
        <w:t>Процент вовлечения задолженности в бюджет по результатам работы межведомственных комиссий 33%.</w:t>
      </w:r>
    </w:p>
    <w:p w:rsidR="004766CC" w:rsidRPr="004766CC" w:rsidRDefault="004766CC" w:rsidP="004766CC">
      <w:pPr>
        <w:tabs>
          <w:tab w:val="left" w:pos="79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19E" w:rsidRDefault="004766CC" w:rsidP="004766CC">
      <w:pPr>
        <w:tabs>
          <w:tab w:val="left" w:pos="79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ab/>
      </w:r>
    </w:p>
    <w:p w:rsidR="004766CC" w:rsidRPr="004766CC" w:rsidRDefault="004766CC" w:rsidP="004766CC">
      <w:pPr>
        <w:tabs>
          <w:tab w:val="left" w:pos="79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tbl>
      <w:tblPr>
        <w:tblStyle w:val="ac"/>
        <w:tblW w:w="0" w:type="auto"/>
        <w:tblLook w:val="04A0"/>
      </w:tblPr>
      <w:tblGrid>
        <w:gridCol w:w="2317"/>
        <w:gridCol w:w="14"/>
        <w:gridCol w:w="1463"/>
        <w:gridCol w:w="1701"/>
        <w:gridCol w:w="1476"/>
        <w:gridCol w:w="1445"/>
      </w:tblGrid>
      <w:tr w:rsidR="004766CC" w:rsidRPr="004766CC" w:rsidTr="004766CC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Вид налога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Недоимка на 01.01.2016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Недоимка на 01.01.2017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Недоимка на 01.11.2017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Снижение за 2017 год</w:t>
            </w:r>
          </w:p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766CC">
              <w:rPr>
                <w:rFonts w:ascii="Times New Roman" w:hAnsi="Times New Roman" w:cs="Times New Roman"/>
                <w:sz w:val="28"/>
                <w:szCs w:val="28"/>
              </w:rPr>
              <w:t xml:space="preserve"> 33%</w:t>
            </w:r>
          </w:p>
        </w:tc>
      </w:tr>
      <w:tr w:rsidR="004766CC" w:rsidRPr="004766CC" w:rsidTr="004766CC"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</w:tr>
      <w:tr w:rsidR="004766CC" w:rsidRPr="004766CC" w:rsidTr="004766CC"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-180</w:t>
            </w:r>
          </w:p>
        </w:tc>
      </w:tr>
      <w:tr w:rsidR="004766CC" w:rsidRPr="004766CC" w:rsidTr="004766CC"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sz w:val="28"/>
                <w:szCs w:val="28"/>
              </w:rPr>
              <w:t>-134</w:t>
            </w:r>
          </w:p>
        </w:tc>
      </w:tr>
      <w:tr w:rsidR="004766CC" w:rsidRPr="004766CC" w:rsidTr="004766CC"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b/>
                <w:sz w:val="28"/>
                <w:szCs w:val="28"/>
              </w:rPr>
              <w:t>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b/>
                <w:sz w:val="28"/>
                <w:szCs w:val="28"/>
              </w:rPr>
              <w:t>991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b/>
                <w:sz w:val="28"/>
                <w:szCs w:val="28"/>
              </w:rPr>
              <w:t>662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b/>
                <w:sz w:val="28"/>
                <w:szCs w:val="28"/>
              </w:rPr>
              <w:t>329</w:t>
            </w:r>
          </w:p>
        </w:tc>
      </w:tr>
    </w:tbl>
    <w:p w:rsidR="004766CC" w:rsidRPr="004766CC" w:rsidRDefault="004766CC" w:rsidP="004766C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6CC">
        <w:rPr>
          <w:rFonts w:ascii="Times New Roman" w:hAnsi="Times New Roman" w:cs="Times New Roman"/>
          <w:sz w:val="28"/>
          <w:szCs w:val="28"/>
        </w:rPr>
        <w:t xml:space="preserve">Анализируя недоимку за 2016-2017 года видно, что в целом недоимка возросла на 12% за счет транспортного налога по причине 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увеличения приобретений объектов налогообложения большегрузных транспортных средств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6CC" w:rsidRPr="004766CC" w:rsidRDefault="004766CC" w:rsidP="004766C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>Недоимка по налогу на имущество и земельному налогу  на 01.01.2018 к уровню 01.01.2017 года снизилась на 14% в результате эффективной работы межведомственных комиссий и взыскания задолженности судебными приставами с должников поселения.</w:t>
      </w:r>
    </w:p>
    <w:p w:rsidR="004766CC" w:rsidRPr="004766CC" w:rsidRDefault="004766CC" w:rsidP="004766CC">
      <w:pPr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      В течени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 xml:space="preserve">  2017 года проводилась работа по рассылке писем  должникам не проживающим на территории поселения с квитанциями об оплате.  За 2017 день отправлено 197  писем  на общую сумму задолженности </w:t>
      </w:r>
      <w:r w:rsidRPr="004766CC">
        <w:rPr>
          <w:rFonts w:ascii="Times New Roman" w:hAnsi="Times New Roman" w:cs="Times New Roman"/>
          <w:b/>
          <w:sz w:val="28"/>
          <w:szCs w:val="28"/>
        </w:rPr>
        <w:t>695</w:t>
      </w:r>
      <w:r w:rsidRPr="004766CC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4766CC" w:rsidRPr="004766CC" w:rsidRDefault="004766CC" w:rsidP="004766CC">
      <w:pPr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     В результате проделанной работы дополнительно поступило в бюджет </w:t>
      </w:r>
      <w:r w:rsidRPr="004766CC">
        <w:rPr>
          <w:rFonts w:ascii="Times New Roman" w:hAnsi="Times New Roman" w:cs="Times New Roman"/>
          <w:b/>
          <w:sz w:val="28"/>
          <w:szCs w:val="28"/>
        </w:rPr>
        <w:t>275,0</w:t>
      </w:r>
      <w:r w:rsidRPr="00476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766CC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4766CC" w:rsidRPr="004766CC" w:rsidRDefault="004766CC" w:rsidP="00476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В 2018 году на основании нового законодательства о списании задолженности по имущественным налогам (прошлых лет) до 01.01.2015 планируется списание существующей недоимки на общую сумму 210,00 </w:t>
      </w:r>
      <w:proofErr w:type="spellStart"/>
      <w:r w:rsidRPr="004766C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66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766CC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123DB2" w:rsidRDefault="004766CC" w:rsidP="004766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6CC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кредиторскую задолженность с предыдущим годом, наблюдается  ее снижение на 87,5%. Значительное снижение кредиторской задолженности связано с тем, что своевременно осуществлялись расходы по обязательствам перед поставщиками.       </w:t>
      </w:r>
    </w:p>
    <w:p w:rsidR="00123DB2" w:rsidRDefault="00123DB2" w:rsidP="004766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3DB2" w:rsidRDefault="00123DB2" w:rsidP="004766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66CC" w:rsidRPr="004766CC" w:rsidRDefault="004766CC" w:rsidP="004766C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4766CC">
        <w:rPr>
          <w:rFonts w:ascii="Times New Roman" w:hAnsi="Times New Roman" w:cs="Times New Roman"/>
          <w:b/>
        </w:rPr>
        <w:t>тыс</w:t>
      </w:r>
      <w:proofErr w:type="gramStart"/>
      <w:r w:rsidRPr="004766CC">
        <w:rPr>
          <w:rFonts w:ascii="Times New Roman" w:hAnsi="Times New Roman" w:cs="Times New Roman"/>
          <w:b/>
        </w:rPr>
        <w:t>.р</w:t>
      </w:r>
      <w:proofErr w:type="gramEnd"/>
      <w:r w:rsidRPr="004766CC">
        <w:rPr>
          <w:rFonts w:ascii="Times New Roman" w:hAnsi="Times New Roman" w:cs="Times New Roman"/>
          <w:b/>
        </w:rPr>
        <w:t>уб</w:t>
      </w:r>
      <w:proofErr w:type="spellEnd"/>
    </w:p>
    <w:tbl>
      <w:tblPr>
        <w:tblStyle w:val="ac"/>
        <w:tblW w:w="0" w:type="auto"/>
        <w:tblLook w:val="04A0"/>
      </w:tblPr>
      <w:tblGrid>
        <w:gridCol w:w="3652"/>
        <w:gridCol w:w="4299"/>
        <w:gridCol w:w="14"/>
      </w:tblGrid>
      <w:tr w:rsidR="004766CC" w:rsidRPr="004766CC" w:rsidTr="004766CC">
        <w:trPr>
          <w:gridAfter w:val="1"/>
          <w:wAfter w:w="14" w:type="dxa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b/>
                <w:sz w:val="28"/>
                <w:szCs w:val="28"/>
              </w:rPr>
              <w:t>Кредиторская задолженность на 01.01.2017г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b/>
                <w:sz w:val="28"/>
                <w:szCs w:val="28"/>
              </w:rPr>
              <w:t>Кредиторская задолженность на 01.01.2018г</w:t>
            </w:r>
          </w:p>
        </w:tc>
      </w:tr>
      <w:tr w:rsidR="004766CC" w:rsidRPr="004766CC" w:rsidTr="004766C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b/>
                <w:sz w:val="28"/>
                <w:szCs w:val="28"/>
              </w:rPr>
              <w:t>489,8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CC" w:rsidRPr="004766CC" w:rsidRDefault="004766C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66CC">
              <w:rPr>
                <w:rFonts w:ascii="Times New Roman" w:hAnsi="Times New Roman" w:cs="Times New Roman"/>
                <w:b/>
                <w:sz w:val="28"/>
                <w:szCs w:val="28"/>
              </w:rPr>
              <w:t>61,0</w:t>
            </w:r>
          </w:p>
        </w:tc>
      </w:tr>
    </w:tbl>
    <w:p w:rsidR="004766CC" w:rsidRDefault="004766CC" w:rsidP="00006FB3">
      <w:pPr>
        <w:pStyle w:val="a3"/>
        <w:spacing w:before="0" w:beforeAutospacing="0" w:after="0" w:afterAutospacing="0"/>
        <w:ind w:firstLine="709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96319E" w:rsidRDefault="0096319E" w:rsidP="00006FB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006FB3" w:rsidRPr="00086877" w:rsidRDefault="00B47DD9" w:rsidP="00006F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006FB3" w:rsidRPr="00086877">
        <w:rPr>
          <w:rStyle w:val="a4"/>
          <w:b w:val="0"/>
          <w:sz w:val="28"/>
          <w:szCs w:val="28"/>
        </w:rPr>
        <w:t>дним из самых актуальных вопросов был и остается вопрос благоустройства населенных пунктов поселения</w:t>
      </w:r>
      <w:r w:rsidR="00006FB3" w:rsidRPr="00086877">
        <w:rPr>
          <w:rStyle w:val="a4"/>
          <w:sz w:val="28"/>
          <w:szCs w:val="28"/>
        </w:rPr>
        <w:t xml:space="preserve">. </w:t>
      </w:r>
      <w:r w:rsidR="00006FB3" w:rsidRPr="00086877">
        <w:rPr>
          <w:sz w:val="28"/>
          <w:szCs w:val="28"/>
        </w:rPr>
        <w:t xml:space="preserve">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Основные работы по благоустройству, содержанию территории поселения обеспечиваются Администрацией сельского поселения с привлечением </w:t>
      </w:r>
      <w:r>
        <w:rPr>
          <w:sz w:val="28"/>
          <w:szCs w:val="28"/>
        </w:rPr>
        <w:t xml:space="preserve">организаций, </w:t>
      </w:r>
      <w:r w:rsidR="00006FB3" w:rsidRPr="00086877">
        <w:rPr>
          <w:sz w:val="28"/>
          <w:szCs w:val="28"/>
        </w:rPr>
        <w:t xml:space="preserve">местных КФХ, </w:t>
      </w:r>
      <w:proofErr w:type="spellStart"/>
      <w:r w:rsidR="0096319E">
        <w:rPr>
          <w:sz w:val="28"/>
          <w:szCs w:val="28"/>
        </w:rPr>
        <w:t>ТОСов</w:t>
      </w:r>
      <w:proofErr w:type="spellEnd"/>
      <w:r w:rsidR="0096319E">
        <w:rPr>
          <w:sz w:val="28"/>
          <w:szCs w:val="28"/>
        </w:rPr>
        <w:t xml:space="preserve">, </w:t>
      </w:r>
      <w:r w:rsidR="001013D1">
        <w:rPr>
          <w:sz w:val="28"/>
          <w:szCs w:val="28"/>
        </w:rPr>
        <w:t xml:space="preserve">жителей поселения и школьников, детского сада, культурных работников, </w:t>
      </w:r>
      <w:proofErr w:type="spellStart"/>
      <w:r w:rsidR="001013D1">
        <w:rPr>
          <w:sz w:val="28"/>
          <w:szCs w:val="28"/>
        </w:rPr>
        <w:t>МУПа</w:t>
      </w:r>
      <w:proofErr w:type="spellEnd"/>
      <w:r w:rsidR="001013D1">
        <w:rPr>
          <w:sz w:val="28"/>
          <w:szCs w:val="28"/>
        </w:rPr>
        <w:t xml:space="preserve">. </w:t>
      </w:r>
      <w:r w:rsidR="00006FB3" w:rsidRPr="00086877">
        <w:rPr>
          <w:sz w:val="28"/>
          <w:szCs w:val="28"/>
        </w:rPr>
        <w:t xml:space="preserve"> Регулярно проводятся субботники по уборке территорий поселения, обочин дорог, кладбищ. По традиции весной на кладбищах поселения проводилась уборка территории. В апреле месяце была  проведена дезинсекционная обработка мест массового пребывания людей на территории поселения (кладбища, стадион). С  апреля были проведены субботники</w:t>
      </w:r>
      <w:r w:rsidR="0096319E">
        <w:rPr>
          <w:sz w:val="28"/>
          <w:szCs w:val="28"/>
        </w:rPr>
        <w:t xml:space="preserve"> по уборке территории поселения</w:t>
      </w:r>
      <w:r w:rsidR="00006FB3" w:rsidRPr="00086877">
        <w:rPr>
          <w:sz w:val="28"/>
          <w:szCs w:val="28"/>
        </w:rPr>
        <w:t xml:space="preserve">. </w:t>
      </w:r>
    </w:p>
    <w:p w:rsidR="00006FB3" w:rsidRPr="00086877" w:rsidRDefault="00006FB3" w:rsidP="0000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прошедшем году большое внимание уделялось вопросам благоустройства территории поселения и оздоровлению экологической обстановки. В течение </w:t>
      </w:r>
      <w:r w:rsidR="009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9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огромный объем работ 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наведению порядка на всей территории поселения. </w:t>
      </w:r>
      <w:r w:rsidR="009631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оселение – наш дом, поэтому долг каждого жителя думать о будущем и не загрязнять территорию бытовыми отходами. </w:t>
      </w:r>
    </w:p>
    <w:p w:rsidR="00006FB3" w:rsidRPr="00086877" w:rsidRDefault="00006FB3" w:rsidP="00006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поселения были разработаны и утверждены ряд муниципальных целевых программ, одна из которых «Формирование современной городской среды» на 2018 – 2022 годы, в рамках которой была 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разработана и утверждена проектная и сметная документация по благоустройству парка х. Ляпино, которая в данный момент направлена </w:t>
      </w:r>
      <w:r w:rsidR="009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край 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достоверности сметной документации</w:t>
      </w:r>
      <w:r w:rsidR="0010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86877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массового спорта», в рамках</w:t>
      </w:r>
      <w:proofErr w:type="gramEnd"/>
      <w:r w:rsidRPr="00086877">
        <w:rPr>
          <w:rFonts w:ascii="Times New Roman" w:hAnsi="Times New Roman" w:cs="Times New Roman"/>
          <w:sz w:val="28"/>
          <w:szCs w:val="28"/>
        </w:rPr>
        <w:t xml:space="preserve"> данной программы администрацией также была разработана проектная и сметная документация «Многофункциональная спортивно-игровая площадка с зоной уличных тренажеров и </w:t>
      </w:r>
      <w:proofErr w:type="spellStart"/>
      <w:r w:rsidRPr="00086877">
        <w:rPr>
          <w:rFonts w:ascii="Times New Roman" w:hAnsi="Times New Roman" w:cs="Times New Roman"/>
          <w:sz w:val="28"/>
          <w:szCs w:val="28"/>
        </w:rPr>
        <w:t>воркаута</w:t>
      </w:r>
      <w:proofErr w:type="spellEnd"/>
      <w:r w:rsidRPr="00086877">
        <w:rPr>
          <w:rFonts w:ascii="Times New Roman" w:hAnsi="Times New Roman" w:cs="Times New Roman"/>
          <w:sz w:val="28"/>
          <w:szCs w:val="28"/>
        </w:rPr>
        <w:t>».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3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 бы сказать огромные слова благодарности</w:t>
      </w:r>
      <w:r w:rsidR="001013D1"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партии «Единая Россия» за такой уникальный проект </w:t>
      </w:r>
      <w:proofErr w:type="gramStart"/>
      <w:r w:rsidR="001013D1"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013D1"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3D1" w:rsidRPr="00086877">
        <w:rPr>
          <w:rFonts w:ascii="Times New Roman" w:hAnsi="Times New Roman" w:cs="Times New Roman"/>
          <w:sz w:val="28"/>
          <w:szCs w:val="28"/>
        </w:rPr>
        <w:t xml:space="preserve"> </w:t>
      </w:r>
      <w:r w:rsidR="001013D1">
        <w:rPr>
          <w:rFonts w:ascii="Times New Roman" w:hAnsi="Times New Roman" w:cs="Times New Roman"/>
          <w:sz w:val="28"/>
          <w:szCs w:val="28"/>
        </w:rPr>
        <w:t xml:space="preserve">конечно же нашему земляку </w:t>
      </w:r>
      <w:proofErr w:type="spellStart"/>
      <w:r w:rsidR="001013D1">
        <w:rPr>
          <w:rFonts w:ascii="Times New Roman" w:hAnsi="Times New Roman" w:cs="Times New Roman"/>
          <w:sz w:val="28"/>
          <w:szCs w:val="28"/>
        </w:rPr>
        <w:t>Булдыжову</w:t>
      </w:r>
      <w:proofErr w:type="spellEnd"/>
      <w:r w:rsidR="001013D1">
        <w:rPr>
          <w:rFonts w:ascii="Times New Roman" w:hAnsi="Times New Roman" w:cs="Times New Roman"/>
          <w:sz w:val="28"/>
          <w:szCs w:val="28"/>
        </w:rPr>
        <w:t xml:space="preserve"> Ф.И. и Волошину Александру Михайловичу, министру топливно-энергетического комплекса, за включение нашего поселения в эту программу и поддержку и понимание главы района </w:t>
      </w:r>
      <w:proofErr w:type="spellStart"/>
      <w:r w:rsidR="001013D1">
        <w:rPr>
          <w:rFonts w:ascii="Times New Roman" w:hAnsi="Times New Roman" w:cs="Times New Roman"/>
          <w:sz w:val="28"/>
          <w:szCs w:val="28"/>
        </w:rPr>
        <w:t>А.В.Гомодина</w:t>
      </w:r>
      <w:proofErr w:type="spellEnd"/>
      <w:r w:rsidR="001013D1">
        <w:rPr>
          <w:rFonts w:ascii="Times New Roman" w:hAnsi="Times New Roman" w:cs="Times New Roman"/>
          <w:sz w:val="28"/>
          <w:szCs w:val="28"/>
        </w:rPr>
        <w:t>.</w:t>
      </w:r>
    </w:p>
    <w:p w:rsidR="00EB2C65" w:rsidRPr="00086877" w:rsidRDefault="00086877" w:rsidP="00006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Отремонтировано порядка 7 км</w:t>
      </w:r>
      <w:r w:rsidR="00006FB3"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 значения и освещено 4 км</w:t>
      </w:r>
      <w:r w:rsidR="00006FB3"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улиц. </w:t>
      </w:r>
    </w:p>
    <w:p w:rsidR="00374F46" w:rsidRPr="00374F46" w:rsidRDefault="00F0460C" w:rsidP="00006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улице П</w:t>
      </w:r>
      <w:r w:rsidR="000F708B" w:rsidRPr="0037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ервомайской вдоль нового </w:t>
      </w:r>
      <w:r w:rsidR="000E41F0" w:rsidRPr="0037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забора </w:t>
      </w:r>
      <w:r w:rsidR="0096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="000E41F0" w:rsidRPr="00374F4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новая клумба протяженностью 115 метров, на которой высажены редкие декоративные растения</w:t>
      </w:r>
      <w:r w:rsidRPr="00374F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протяжении всей клумбы установлено торшерное освещение</w:t>
      </w:r>
      <w:r w:rsidR="00374F46" w:rsidRPr="00374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проект был осуществлен за счет фермерских хозяйств нашего поселения на общую сумму порядка 230 тысяч рублей.</w:t>
      </w:r>
    </w:p>
    <w:p w:rsidR="00F0460C" w:rsidRPr="00374F46" w:rsidRDefault="0096319E" w:rsidP="00006F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за счет средств Фонда </w:t>
      </w:r>
      <w:r w:rsidR="00FD25EF" w:rsidRPr="00374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ремонта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</w:t>
      </w:r>
      <w:r w:rsidR="0005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 </w:t>
      </w:r>
      <w:r w:rsidR="00FD25EF" w:rsidRPr="00374F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произведена замена кровли в двух многоквартирных домах.</w:t>
      </w:r>
    </w:p>
    <w:p w:rsidR="00086877" w:rsidRDefault="00086877" w:rsidP="00006FB3">
      <w:pPr>
        <w:spacing w:after="0" w:line="240" w:lineRule="auto"/>
        <w:ind w:right="425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6FB3" w:rsidRPr="00086877" w:rsidRDefault="00B417DE" w:rsidP="00006FB3">
      <w:pPr>
        <w:spacing w:after="0" w:line="240" w:lineRule="auto"/>
        <w:ind w:right="42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С 2016 года </w:t>
      </w:r>
      <w:r w:rsidR="00006FB3" w:rsidRPr="00086877">
        <w:rPr>
          <w:rFonts w:ascii="Times New Roman" w:hAnsi="Times New Roman" w:cs="Times New Roman"/>
          <w:sz w:val="28"/>
          <w:szCs w:val="28"/>
        </w:rPr>
        <w:t xml:space="preserve">в нашем поселении осуществляет свою деятельность муниципальное унитарное предприятие «Благоустройство», одним из основных </w:t>
      </w:r>
      <w:proofErr w:type="gramStart"/>
      <w:r w:rsidR="00006FB3" w:rsidRPr="00086877">
        <w:rPr>
          <w:rFonts w:ascii="Times New Roman" w:hAnsi="Times New Roman" w:cs="Times New Roman"/>
          <w:sz w:val="28"/>
          <w:szCs w:val="28"/>
        </w:rPr>
        <w:t>видов</w:t>
      </w:r>
      <w:proofErr w:type="gramEnd"/>
      <w:r w:rsidR="00006FB3" w:rsidRPr="00086877">
        <w:rPr>
          <w:rFonts w:ascii="Times New Roman" w:hAnsi="Times New Roman" w:cs="Times New Roman"/>
          <w:sz w:val="28"/>
          <w:szCs w:val="28"/>
        </w:rPr>
        <w:t xml:space="preserve"> деятельности которого является водоснабжение холодной питьевой водой жителей поселения. </w:t>
      </w:r>
    </w:p>
    <w:p w:rsidR="00006FB3" w:rsidRPr="00086877" w:rsidRDefault="00006FB3" w:rsidP="00006FB3">
      <w:pPr>
        <w:spacing w:after="0" w:line="240" w:lineRule="auto"/>
        <w:ind w:right="425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До недавнего времени основной проблемой в сфере водоснабжения в нашем поселении являлось отсутствие лицензии на право пользования недрами. В предыдущем 2017 году лицензия наконец-то была получена. Этому событию предшествовало проведение большого объема работ: многолетние судебные разбирательства, сбор и подготовка различной документации, оформление зон санитарной охраны, всевозможных заключений и разрешений. </w:t>
      </w:r>
    </w:p>
    <w:p w:rsidR="00006FB3" w:rsidRPr="00086877" w:rsidRDefault="00006FB3" w:rsidP="0000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Количество абонентов, обслуживаемых в 2017 году МУП «Благоустройство» составило: </w:t>
      </w:r>
    </w:p>
    <w:p w:rsidR="00006FB3" w:rsidRPr="00086877" w:rsidRDefault="00006FB3" w:rsidP="0000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 физических лиц – 472 абон</w:t>
      </w:r>
      <w:r w:rsidR="00643BE9">
        <w:rPr>
          <w:rFonts w:ascii="Times New Roman" w:hAnsi="Times New Roman" w:cs="Times New Roman"/>
          <w:sz w:val="28"/>
          <w:szCs w:val="28"/>
        </w:rPr>
        <w:t>ента</w:t>
      </w:r>
      <w:r w:rsidRPr="00086877">
        <w:rPr>
          <w:rFonts w:ascii="Times New Roman" w:hAnsi="Times New Roman" w:cs="Times New Roman"/>
          <w:sz w:val="28"/>
          <w:szCs w:val="28"/>
        </w:rPr>
        <w:t>.</w:t>
      </w:r>
    </w:p>
    <w:p w:rsidR="00006FB3" w:rsidRPr="00086877" w:rsidRDefault="00006FB3" w:rsidP="0000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 юридических лиц -11</w:t>
      </w:r>
    </w:p>
    <w:p w:rsidR="00006FB3" w:rsidRPr="00086877" w:rsidRDefault="00006FB3" w:rsidP="0000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-бюджетных организаций - 2</w:t>
      </w:r>
    </w:p>
    <w:p w:rsidR="00006FB3" w:rsidRPr="00086877" w:rsidRDefault="00006FB3" w:rsidP="0000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Охват приборами учета составил:</w:t>
      </w:r>
    </w:p>
    <w:p w:rsidR="00006FB3" w:rsidRPr="00086877" w:rsidRDefault="00006FB3" w:rsidP="0000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 физ. лицами – 98,8 %.</w:t>
      </w:r>
    </w:p>
    <w:p w:rsidR="00006FB3" w:rsidRPr="00086877" w:rsidRDefault="00006FB3" w:rsidP="0000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-юр</w:t>
      </w:r>
      <w:proofErr w:type="gramStart"/>
      <w:r w:rsidRPr="0008687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86877">
        <w:rPr>
          <w:rFonts w:ascii="Times New Roman" w:hAnsi="Times New Roman" w:cs="Times New Roman"/>
          <w:sz w:val="28"/>
          <w:szCs w:val="28"/>
        </w:rPr>
        <w:t>ицами – 100%</w:t>
      </w:r>
    </w:p>
    <w:p w:rsidR="00006FB3" w:rsidRPr="00086877" w:rsidRDefault="00006FB3" w:rsidP="0000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Произведено ремонтно-восстановительных работ:</w:t>
      </w:r>
    </w:p>
    <w:p w:rsidR="00006FB3" w:rsidRPr="00086877" w:rsidRDefault="00006FB3" w:rsidP="0000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Выявлено и устранено 11 порывов на уличных сетях.</w:t>
      </w:r>
    </w:p>
    <w:p w:rsidR="00006FB3" w:rsidRPr="00086877" w:rsidRDefault="00006FB3" w:rsidP="00006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Произведена замена глубинных насосов на 2 - </w:t>
      </w:r>
      <w:proofErr w:type="spellStart"/>
      <w:r w:rsidRPr="0008687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86877">
        <w:rPr>
          <w:rFonts w:ascii="Times New Roman" w:hAnsi="Times New Roman" w:cs="Times New Roman"/>
          <w:sz w:val="28"/>
          <w:szCs w:val="28"/>
        </w:rPr>
        <w:t xml:space="preserve"> арт. скважинах, и один отремонтирован</w:t>
      </w:r>
      <w:r w:rsidR="004277C2">
        <w:rPr>
          <w:rFonts w:ascii="Times New Roman" w:hAnsi="Times New Roman" w:cs="Times New Roman"/>
          <w:sz w:val="28"/>
          <w:szCs w:val="28"/>
        </w:rPr>
        <w:t>.</w:t>
      </w:r>
      <w:r w:rsidRPr="00086877">
        <w:rPr>
          <w:rFonts w:ascii="Times New Roman" w:hAnsi="Times New Roman" w:cs="Times New Roman"/>
          <w:sz w:val="28"/>
          <w:szCs w:val="28"/>
        </w:rPr>
        <w:t xml:space="preserve"> Отремонтировано 5 распределительных колодцев. Получена лицензия на воду. Данное унитарное предприятие будет и дальше оказывать населению услуги в полном объеме.</w:t>
      </w:r>
    </w:p>
    <w:p w:rsidR="00006FB3" w:rsidRPr="00086877" w:rsidRDefault="00006FB3" w:rsidP="00006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В плане замена уличного водопровода по пер. </w:t>
      </w:r>
      <w:proofErr w:type="gramStart"/>
      <w:r w:rsidRPr="00086877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Pr="00086877">
        <w:rPr>
          <w:rFonts w:ascii="Times New Roman" w:hAnsi="Times New Roman" w:cs="Times New Roman"/>
          <w:sz w:val="28"/>
          <w:szCs w:val="28"/>
        </w:rPr>
        <w:t>.</w:t>
      </w:r>
      <w:r w:rsidR="0029544F">
        <w:rPr>
          <w:rFonts w:ascii="Times New Roman" w:hAnsi="Times New Roman" w:cs="Times New Roman"/>
          <w:sz w:val="28"/>
          <w:szCs w:val="28"/>
        </w:rPr>
        <w:t xml:space="preserve"> Сегодня ведется работа по восстановлению скважины в селе </w:t>
      </w:r>
      <w:proofErr w:type="gramStart"/>
      <w:r w:rsidR="0029544F">
        <w:rPr>
          <w:rFonts w:ascii="Times New Roman" w:hAnsi="Times New Roman" w:cs="Times New Roman"/>
          <w:sz w:val="28"/>
          <w:szCs w:val="28"/>
        </w:rPr>
        <w:t>Камышеваха</w:t>
      </w:r>
      <w:proofErr w:type="gramEnd"/>
      <w:r w:rsidR="0029544F">
        <w:rPr>
          <w:rFonts w:ascii="Times New Roman" w:hAnsi="Times New Roman" w:cs="Times New Roman"/>
          <w:sz w:val="28"/>
          <w:szCs w:val="28"/>
        </w:rPr>
        <w:t xml:space="preserve"> на ремонт которой необходимо будет затратить 2,5 миллиона рублей.</w:t>
      </w:r>
    </w:p>
    <w:p w:rsidR="00006FB3" w:rsidRPr="00086877" w:rsidRDefault="00006FB3" w:rsidP="005664FE">
      <w:pPr>
        <w:spacing w:after="0" w:line="240" w:lineRule="auto"/>
        <w:ind w:firstLine="567"/>
        <w:jc w:val="both"/>
        <w:rPr>
          <w:rStyle w:val="msonormal0"/>
          <w:rFonts w:ascii="Times New Roman" w:hAnsi="Times New Roman" w:cs="Times New Roman"/>
          <w:color w:val="FF0000"/>
          <w:sz w:val="28"/>
          <w:szCs w:val="28"/>
        </w:rPr>
      </w:pPr>
    </w:p>
    <w:p w:rsidR="00B417DE" w:rsidRPr="00086877" w:rsidRDefault="00B417DE" w:rsidP="00EB2C65">
      <w:pPr>
        <w:tabs>
          <w:tab w:val="left" w:pos="860"/>
          <w:tab w:val="left" w:pos="30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Большинство мероприятий по благоустройству территории поселения были выполнены благодаря тесному сотрудничеству и взаимодействию с органами ТОС.</w:t>
      </w:r>
    </w:p>
    <w:p w:rsidR="00B417DE" w:rsidRPr="00086877" w:rsidRDefault="00B417DE" w:rsidP="00EB2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во всех формах его проявления является неотъемлемой частью местного самоуправления. Оно призвано обеспечивать развитие инициативы и возможностей самостоятельного решения населением вопросов. Органы местного самоуправления в свою очередь всячески способствуют развитию ТОС. На территории поселения работают 8 органов территориального общественного самоуправления. </w:t>
      </w:r>
    </w:p>
    <w:p w:rsidR="00B417DE" w:rsidRPr="00086877" w:rsidRDefault="00B417DE" w:rsidP="00EB2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За 2017 год проведено </w:t>
      </w:r>
      <w:r w:rsidR="00086877" w:rsidRPr="00086877">
        <w:rPr>
          <w:rFonts w:ascii="Times New Roman" w:hAnsi="Times New Roman" w:cs="Times New Roman"/>
          <w:sz w:val="28"/>
          <w:szCs w:val="28"/>
        </w:rPr>
        <w:t>8 совещаний</w:t>
      </w:r>
      <w:r w:rsidRPr="00086877">
        <w:rPr>
          <w:rFonts w:ascii="Times New Roman" w:hAnsi="Times New Roman" w:cs="Times New Roman"/>
          <w:sz w:val="28"/>
          <w:szCs w:val="28"/>
        </w:rPr>
        <w:t xml:space="preserve"> с участием руководителей органов ТОС и </w:t>
      </w:r>
      <w:r w:rsidR="00086877" w:rsidRPr="00086877">
        <w:rPr>
          <w:rFonts w:ascii="Times New Roman" w:hAnsi="Times New Roman" w:cs="Times New Roman"/>
          <w:sz w:val="28"/>
          <w:szCs w:val="28"/>
        </w:rPr>
        <w:t>10</w:t>
      </w:r>
      <w:r w:rsidRPr="00086877">
        <w:rPr>
          <w:rFonts w:ascii="Times New Roman" w:hAnsi="Times New Roman" w:cs="Times New Roman"/>
          <w:sz w:val="28"/>
          <w:szCs w:val="28"/>
        </w:rPr>
        <w:t xml:space="preserve"> сходов граждан.</w:t>
      </w:r>
    </w:p>
    <w:p w:rsidR="00B417DE" w:rsidRPr="00086877" w:rsidRDefault="00B417DE" w:rsidP="00EB2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ab/>
        <w:t xml:space="preserve">Органы </w:t>
      </w:r>
      <w:r w:rsidR="000B7D04" w:rsidRPr="00086877">
        <w:rPr>
          <w:rFonts w:ascii="Times New Roman" w:hAnsi="Times New Roman" w:cs="Times New Roman"/>
          <w:sz w:val="28"/>
          <w:szCs w:val="28"/>
        </w:rPr>
        <w:t xml:space="preserve">ТОС принимают самое активное участие и </w:t>
      </w:r>
      <w:r w:rsidRPr="00086877">
        <w:rPr>
          <w:rFonts w:ascii="Times New Roman" w:hAnsi="Times New Roman" w:cs="Times New Roman"/>
          <w:sz w:val="28"/>
          <w:szCs w:val="28"/>
        </w:rPr>
        <w:t xml:space="preserve">оказывают содействие </w:t>
      </w:r>
      <w:r w:rsidR="000B7D04" w:rsidRPr="00086877">
        <w:rPr>
          <w:rFonts w:ascii="Times New Roman" w:hAnsi="Times New Roman" w:cs="Times New Roman"/>
          <w:sz w:val="28"/>
          <w:szCs w:val="28"/>
        </w:rPr>
        <w:t xml:space="preserve">и помощь администрации по всем направлениям деятельности: </w:t>
      </w:r>
      <w:r w:rsidRPr="00086877">
        <w:rPr>
          <w:rFonts w:ascii="Times New Roman" w:hAnsi="Times New Roman" w:cs="Times New Roman"/>
          <w:sz w:val="28"/>
          <w:szCs w:val="28"/>
        </w:rPr>
        <w:t>в проведении учета скота и птицы,</w:t>
      </w:r>
      <w:r w:rsidR="00086877" w:rsidRPr="00086877">
        <w:rPr>
          <w:rFonts w:ascii="Times New Roman" w:hAnsi="Times New Roman" w:cs="Times New Roman"/>
          <w:sz w:val="28"/>
          <w:szCs w:val="28"/>
        </w:rPr>
        <w:t xml:space="preserve"> закладке </w:t>
      </w:r>
      <w:proofErr w:type="spellStart"/>
      <w:r w:rsidR="00086877" w:rsidRPr="0008687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086877" w:rsidRPr="00086877">
        <w:rPr>
          <w:rFonts w:ascii="Times New Roman" w:hAnsi="Times New Roman" w:cs="Times New Roman"/>
          <w:sz w:val="28"/>
          <w:szCs w:val="28"/>
        </w:rPr>
        <w:t xml:space="preserve"> книг,</w:t>
      </w:r>
      <w:r w:rsidR="000B7D04" w:rsidRPr="00086877">
        <w:rPr>
          <w:rFonts w:ascii="Times New Roman" w:hAnsi="Times New Roman" w:cs="Times New Roman"/>
          <w:sz w:val="28"/>
          <w:szCs w:val="28"/>
        </w:rPr>
        <w:t xml:space="preserve"> в привлечении и организации населения</w:t>
      </w:r>
      <w:r w:rsidRPr="00086877">
        <w:rPr>
          <w:rFonts w:ascii="Times New Roman" w:hAnsi="Times New Roman" w:cs="Times New Roman"/>
          <w:sz w:val="28"/>
          <w:szCs w:val="28"/>
        </w:rPr>
        <w:t xml:space="preserve"> </w:t>
      </w:r>
      <w:r w:rsidR="000B7D04" w:rsidRPr="00086877">
        <w:rPr>
          <w:rFonts w:ascii="Times New Roman" w:hAnsi="Times New Roman" w:cs="Times New Roman"/>
          <w:sz w:val="28"/>
          <w:szCs w:val="28"/>
        </w:rPr>
        <w:t>для участия в различных мероприятиях.</w:t>
      </w:r>
    </w:p>
    <w:p w:rsidR="00D15DD8" w:rsidRPr="00086877" w:rsidRDefault="004277C2" w:rsidP="00053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4720A" w:rsidRDefault="0004720A" w:rsidP="00D15D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977" w:rsidRDefault="000B7D04" w:rsidP="00D15D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Несомненно, о</w:t>
      </w:r>
      <w:r w:rsidR="00D15DD8" w:rsidRPr="00086877">
        <w:rPr>
          <w:rFonts w:ascii="Times New Roman" w:hAnsi="Times New Roman" w:cs="Times New Roman"/>
          <w:sz w:val="28"/>
          <w:szCs w:val="28"/>
        </w:rPr>
        <w:t xml:space="preserve">сновным занятием в поселении является создание и развитие ЛПХ и КФХ, т.к. </w:t>
      </w:r>
      <w:proofErr w:type="spellStart"/>
      <w:r w:rsidR="00D15DD8" w:rsidRPr="00086877">
        <w:rPr>
          <w:rFonts w:ascii="Times New Roman" w:hAnsi="Times New Roman" w:cs="Times New Roman"/>
          <w:sz w:val="28"/>
          <w:szCs w:val="28"/>
        </w:rPr>
        <w:t>с</w:t>
      </w:r>
      <w:r w:rsidRPr="00086877">
        <w:rPr>
          <w:rFonts w:ascii="Times New Roman" w:hAnsi="Times New Roman" w:cs="Times New Roman"/>
          <w:sz w:val="28"/>
          <w:szCs w:val="28"/>
        </w:rPr>
        <w:t>амозанятость</w:t>
      </w:r>
      <w:proofErr w:type="spellEnd"/>
      <w:r w:rsidRPr="00086877">
        <w:rPr>
          <w:rFonts w:ascii="Times New Roman" w:hAnsi="Times New Roman" w:cs="Times New Roman"/>
          <w:sz w:val="28"/>
          <w:szCs w:val="28"/>
        </w:rPr>
        <w:t xml:space="preserve"> </w:t>
      </w:r>
      <w:r w:rsidR="00FB08A0">
        <w:rPr>
          <w:rFonts w:ascii="Times New Roman" w:hAnsi="Times New Roman" w:cs="Times New Roman"/>
          <w:sz w:val="28"/>
          <w:szCs w:val="28"/>
        </w:rPr>
        <w:t xml:space="preserve">- </w:t>
      </w:r>
      <w:r w:rsidRPr="00086877">
        <w:rPr>
          <w:rFonts w:ascii="Times New Roman" w:hAnsi="Times New Roman" w:cs="Times New Roman"/>
          <w:sz w:val="28"/>
          <w:szCs w:val="28"/>
        </w:rPr>
        <w:t xml:space="preserve">это основной доход </w:t>
      </w:r>
      <w:r w:rsidR="00053ACF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086877">
        <w:rPr>
          <w:rFonts w:ascii="Times New Roman" w:hAnsi="Times New Roman" w:cs="Times New Roman"/>
          <w:sz w:val="28"/>
          <w:szCs w:val="28"/>
        </w:rPr>
        <w:t>жителей.</w:t>
      </w:r>
    </w:p>
    <w:p w:rsidR="00D15DD8" w:rsidRDefault="00D15DD8" w:rsidP="00D15D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 За последние годы на территории Ляпинского сельского поселения активно развиваются личные подсобные хозяйства. </w:t>
      </w:r>
      <w:r w:rsidR="00CD5977">
        <w:rPr>
          <w:rFonts w:ascii="Times New Roman" w:hAnsi="Times New Roman" w:cs="Times New Roman"/>
          <w:sz w:val="28"/>
          <w:szCs w:val="28"/>
        </w:rPr>
        <w:t xml:space="preserve">2017 год не стал исключением. Увеличилось количество </w:t>
      </w:r>
      <w:r w:rsidR="00665C1E">
        <w:rPr>
          <w:rFonts w:ascii="Times New Roman" w:hAnsi="Times New Roman" w:cs="Times New Roman"/>
          <w:sz w:val="28"/>
          <w:szCs w:val="28"/>
        </w:rPr>
        <w:t>личных подсобных хозяйств, ИП, фермерских хозяйств. Для сравнения приведу цифры:</w:t>
      </w:r>
    </w:p>
    <w:p w:rsidR="00665C1E" w:rsidRDefault="00665C1E" w:rsidP="00D15D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количество ЛПХ – 779, в 2017 – 785;</w:t>
      </w:r>
    </w:p>
    <w:p w:rsidR="00665C1E" w:rsidRDefault="00665C1E" w:rsidP="00D15DD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29544F">
        <w:rPr>
          <w:rFonts w:ascii="Times New Roman" w:hAnsi="Times New Roman" w:cs="Times New Roman"/>
          <w:sz w:val="28"/>
          <w:szCs w:val="28"/>
        </w:rPr>
        <w:t>количество КФХ – 89, в 2017 – 92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6877" w:rsidRPr="00086877" w:rsidRDefault="00665C1E" w:rsidP="00665C1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количество зарегис</w:t>
      </w:r>
      <w:r w:rsidR="0029544F">
        <w:rPr>
          <w:rFonts w:ascii="Times New Roman" w:hAnsi="Times New Roman" w:cs="Times New Roman"/>
          <w:sz w:val="28"/>
          <w:szCs w:val="28"/>
        </w:rPr>
        <w:t>трированных ИП – 11, в 2017 – 30</w:t>
      </w:r>
      <w:r>
        <w:rPr>
          <w:rFonts w:ascii="Times New Roman" w:hAnsi="Times New Roman" w:cs="Times New Roman"/>
          <w:sz w:val="28"/>
          <w:szCs w:val="28"/>
        </w:rPr>
        <w:t xml:space="preserve"> (наблюдается увеличение на </w:t>
      </w:r>
      <w:r w:rsidRPr="0029544F">
        <w:rPr>
          <w:rFonts w:ascii="Times New Roman" w:hAnsi="Times New Roman" w:cs="Times New Roman"/>
          <w:sz w:val="28"/>
          <w:szCs w:val="28"/>
          <w:highlight w:val="yellow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процентов)</w:t>
      </w:r>
    </w:p>
    <w:p w:rsidR="00665C1E" w:rsidRDefault="00665C1E" w:rsidP="000868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6877" w:rsidRDefault="00665C1E" w:rsidP="00665C1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произошел значительный рост </w:t>
      </w:r>
      <w:r w:rsidR="00086877" w:rsidRPr="00086877">
        <w:rPr>
          <w:rFonts w:ascii="Times New Roman" w:hAnsi="Times New Roman" w:cs="Times New Roman"/>
          <w:sz w:val="28"/>
          <w:szCs w:val="28"/>
        </w:rPr>
        <w:t>пого</w:t>
      </w:r>
      <w:r>
        <w:rPr>
          <w:rFonts w:ascii="Times New Roman" w:hAnsi="Times New Roman" w:cs="Times New Roman"/>
          <w:sz w:val="28"/>
          <w:szCs w:val="28"/>
        </w:rPr>
        <w:t xml:space="preserve">ловья сельскохозяйственных </w:t>
      </w:r>
      <w:r w:rsidR="00086877" w:rsidRPr="00086877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. Если провести сравнение </w:t>
      </w:r>
      <w:r w:rsidR="00086877" w:rsidRPr="00086877">
        <w:rPr>
          <w:rFonts w:ascii="Times New Roman" w:hAnsi="Times New Roman" w:cs="Times New Roman"/>
          <w:sz w:val="28"/>
          <w:szCs w:val="28"/>
        </w:rPr>
        <w:t xml:space="preserve">с 2016 годом </w:t>
      </w:r>
      <w:r>
        <w:rPr>
          <w:rFonts w:ascii="Times New Roman" w:hAnsi="Times New Roman" w:cs="Times New Roman"/>
          <w:sz w:val="28"/>
          <w:szCs w:val="28"/>
        </w:rPr>
        <w:t>рост поголовья достиг следующих показателей:</w:t>
      </w:r>
    </w:p>
    <w:p w:rsidR="00665C1E" w:rsidRDefault="00C3674A" w:rsidP="00665C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Крупный рогатый скот: было </w:t>
      </w:r>
      <w:r w:rsidRPr="00A11CF4">
        <w:rPr>
          <w:rFonts w:ascii="Times New Roman" w:hAnsi="Times New Roman" w:cs="Times New Roman"/>
          <w:sz w:val="28"/>
          <w:szCs w:val="28"/>
          <w:highlight w:val="yellow"/>
        </w:rPr>
        <w:t>729 г</w:t>
      </w:r>
      <w:r w:rsidRPr="00A11CF4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 xml:space="preserve"> - стало</w:t>
      </w:r>
      <w:r w:rsidR="00A11CF4">
        <w:rPr>
          <w:rFonts w:ascii="Times New Roman" w:hAnsi="Times New Roman" w:cs="Times New Roman"/>
          <w:sz w:val="28"/>
          <w:szCs w:val="28"/>
        </w:rPr>
        <w:t xml:space="preserve"> 982</w:t>
      </w:r>
      <w:r w:rsidR="00665C1E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A11CF4">
        <w:rPr>
          <w:rFonts w:ascii="Times New Roman" w:hAnsi="Times New Roman" w:cs="Times New Roman"/>
          <w:sz w:val="28"/>
          <w:szCs w:val="28"/>
        </w:rPr>
        <w:t>ы</w:t>
      </w:r>
      <w:r w:rsidR="00665C1E">
        <w:rPr>
          <w:rFonts w:ascii="Times New Roman" w:hAnsi="Times New Roman" w:cs="Times New Roman"/>
          <w:sz w:val="28"/>
          <w:szCs w:val="28"/>
        </w:rPr>
        <w:t xml:space="preserve"> (увеличение на </w:t>
      </w:r>
      <w:r w:rsidR="0029544F">
        <w:rPr>
          <w:rFonts w:ascii="Times New Roman" w:hAnsi="Times New Roman" w:cs="Times New Roman"/>
          <w:sz w:val="28"/>
          <w:szCs w:val="28"/>
        </w:rPr>
        <w:t>34</w:t>
      </w:r>
      <w:r w:rsidR="00665C1E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665C1E" w:rsidRDefault="00C3674A" w:rsidP="00665C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11CF4">
        <w:rPr>
          <w:rFonts w:ascii="Times New Roman" w:hAnsi="Times New Roman" w:cs="Times New Roman"/>
          <w:sz w:val="28"/>
          <w:szCs w:val="28"/>
        </w:rPr>
        <w:t xml:space="preserve"> Мелкий рогатый скот:  было  375</w:t>
      </w:r>
      <w:r>
        <w:rPr>
          <w:rFonts w:ascii="Times New Roman" w:hAnsi="Times New Roman" w:cs="Times New Roman"/>
          <w:sz w:val="28"/>
          <w:szCs w:val="28"/>
        </w:rPr>
        <w:t xml:space="preserve"> голов - стало</w:t>
      </w:r>
      <w:r w:rsidR="00A11CF4">
        <w:rPr>
          <w:rFonts w:ascii="Times New Roman" w:hAnsi="Times New Roman" w:cs="Times New Roman"/>
          <w:sz w:val="28"/>
          <w:szCs w:val="28"/>
        </w:rPr>
        <w:t xml:space="preserve"> 509</w:t>
      </w:r>
      <w:r w:rsidR="00665C1E">
        <w:rPr>
          <w:rFonts w:ascii="Times New Roman" w:hAnsi="Times New Roman" w:cs="Times New Roman"/>
          <w:sz w:val="28"/>
          <w:szCs w:val="28"/>
        </w:rPr>
        <w:t xml:space="preserve"> голов (увеличение на 49 %)</w:t>
      </w:r>
    </w:p>
    <w:p w:rsidR="00A4080E" w:rsidRDefault="00C3674A" w:rsidP="00665C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Поголовье кроликов: было 227- стало</w:t>
      </w:r>
      <w:r w:rsidR="0029544F">
        <w:rPr>
          <w:rFonts w:ascii="Times New Roman" w:hAnsi="Times New Roman" w:cs="Times New Roman"/>
          <w:sz w:val="28"/>
          <w:szCs w:val="28"/>
        </w:rPr>
        <w:t xml:space="preserve"> 315 штук (увеличение на 35</w:t>
      </w:r>
      <w:r w:rsidR="00A4080E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A4080E" w:rsidRDefault="00A4080E" w:rsidP="00665C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674A">
        <w:rPr>
          <w:rFonts w:ascii="Times New Roman" w:hAnsi="Times New Roman" w:cs="Times New Roman"/>
          <w:sz w:val="28"/>
          <w:szCs w:val="28"/>
        </w:rPr>
        <w:t xml:space="preserve">    Поголовье  нутрий: было 700 - стало</w:t>
      </w:r>
      <w:r>
        <w:rPr>
          <w:rFonts w:ascii="Times New Roman" w:hAnsi="Times New Roman" w:cs="Times New Roman"/>
          <w:sz w:val="28"/>
          <w:szCs w:val="28"/>
        </w:rPr>
        <w:t xml:space="preserve"> 780 (увеличение на 11,4 %)</w:t>
      </w:r>
    </w:p>
    <w:p w:rsidR="00A4080E" w:rsidRDefault="00C3674A" w:rsidP="00665C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Пчелосемьи: было 270 – стало </w:t>
      </w:r>
      <w:r w:rsidR="00A4080E">
        <w:rPr>
          <w:rFonts w:ascii="Times New Roman" w:hAnsi="Times New Roman" w:cs="Times New Roman"/>
          <w:sz w:val="28"/>
          <w:szCs w:val="28"/>
        </w:rPr>
        <w:t>581 семьи (увеличение на 115%)</w:t>
      </w:r>
    </w:p>
    <w:p w:rsidR="00A4080E" w:rsidRPr="00086877" w:rsidRDefault="00C3674A" w:rsidP="00665C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Птица: было 9985- стало</w:t>
      </w:r>
      <w:r w:rsidR="00A4080E">
        <w:rPr>
          <w:rFonts w:ascii="Times New Roman" w:hAnsi="Times New Roman" w:cs="Times New Roman"/>
          <w:sz w:val="28"/>
          <w:szCs w:val="28"/>
        </w:rPr>
        <w:t xml:space="preserve"> 13</w:t>
      </w:r>
      <w:r w:rsidR="00A11CF4">
        <w:rPr>
          <w:rFonts w:ascii="Times New Roman" w:hAnsi="Times New Roman" w:cs="Times New Roman"/>
          <w:sz w:val="28"/>
          <w:szCs w:val="28"/>
        </w:rPr>
        <w:t>453</w:t>
      </w:r>
      <w:r w:rsidR="0029544F">
        <w:rPr>
          <w:rFonts w:ascii="Times New Roman" w:hAnsi="Times New Roman" w:cs="Times New Roman"/>
          <w:sz w:val="28"/>
          <w:szCs w:val="28"/>
        </w:rPr>
        <w:t xml:space="preserve"> голов (увеличение на 34</w:t>
      </w:r>
      <w:r w:rsidR="00A4080E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C3674A" w:rsidRDefault="00C3674A" w:rsidP="00B47DD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A6F" w:rsidRDefault="00086877" w:rsidP="001C3A6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A6F">
        <w:rPr>
          <w:rFonts w:ascii="Times New Roman" w:hAnsi="Times New Roman" w:cs="Times New Roman"/>
          <w:sz w:val="28"/>
          <w:szCs w:val="28"/>
        </w:rPr>
        <w:t xml:space="preserve">В 2017 году на территории Ляпинского поселения </w:t>
      </w:r>
      <w:r w:rsidR="001C3A6F" w:rsidRPr="001C3A6F">
        <w:rPr>
          <w:rFonts w:ascii="Times New Roman" w:hAnsi="Times New Roman" w:cs="Times New Roman"/>
          <w:sz w:val="28"/>
          <w:szCs w:val="28"/>
        </w:rPr>
        <w:t>продолжает развиваться и тепличное хозяйство. В</w:t>
      </w:r>
      <w:r w:rsidRPr="001C3A6F">
        <w:rPr>
          <w:rFonts w:ascii="Times New Roman" w:hAnsi="Times New Roman" w:cs="Times New Roman"/>
          <w:sz w:val="28"/>
          <w:szCs w:val="28"/>
        </w:rPr>
        <w:t xml:space="preserve"> личных подсобных хозяйствах нах</w:t>
      </w:r>
      <w:r w:rsidR="001C3A6F">
        <w:rPr>
          <w:rFonts w:ascii="Times New Roman" w:hAnsi="Times New Roman" w:cs="Times New Roman"/>
          <w:sz w:val="28"/>
          <w:szCs w:val="28"/>
        </w:rPr>
        <w:t>одится 7 теплиц площадью 2,7 гектар</w:t>
      </w:r>
      <w:r w:rsidRPr="001C3A6F">
        <w:rPr>
          <w:rFonts w:ascii="Times New Roman" w:hAnsi="Times New Roman" w:cs="Times New Roman"/>
          <w:sz w:val="28"/>
          <w:szCs w:val="28"/>
        </w:rPr>
        <w:t>, в которых выращиваются овощи.</w:t>
      </w:r>
    </w:p>
    <w:p w:rsidR="001C3A6F" w:rsidRPr="00086877" w:rsidRDefault="001C3A6F" w:rsidP="00E135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деятельности фермерского хозяйства В</w:t>
      </w:r>
      <w:r w:rsidR="00A11CF4">
        <w:rPr>
          <w:rFonts w:ascii="Times New Roman" w:hAnsi="Times New Roman" w:cs="Times New Roman"/>
          <w:sz w:val="28"/>
          <w:szCs w:val="28"/>
        </w:rPr>
        <w:t>асилия Николаевича Смольянинова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CF4">
        <w:rPr>
          <w:rFonts w:ascii="Times New Roman" w:hAnsi="Times New Roman" w:cs="Times New Roman"/>
          <w:sz w:val="28"/>
          <w:szCs w:val="28"/>
        </w:rPr>
        <w:t xml:space="preserve">и хозяйства Веденеевой,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="00A11C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произведена закладка плодово-фрук</w:t>
      </w:r>
      <w:r w:rsidR="00A11CF4">
        <w:rPr>
          <w:rFonts w:ascii="Times New Roman" w:hAnsi="Times New Roman" w:cs="Times New Roman"/>
          <w:sz w:val="28"/>
          <w:szCs w:val="28"/>
        </w:rPr>
        <w:t>товых садов</w:t>
      </w:r>
      <w:r>
        <w:rPr>
          <w:rFonts w:ascii="Times New Roman" w:hAnsi="Times New Roman" w:cs="Times New Roman"/>
          <w:sz w:val="28"/>
          <w:szCs w:val="28"/>
        </w:rPr>
        <w:t xml:space="preserve">, положено начало развитию отрасли садоводства. В 2017 году был снят первый урожай яблок. В настоящее время сад </w:t>
      </w:r>
      <w:r w:rsidR="00A11CF4">
        <w:rPr>
          <w:rFonts w:ascii="Times New Roman" w:hAnsi="Times New Roman" w:cs="Times New Roman"/>
          <w:sz w:val="28"/>
          <w:szCs w:val="28"/>
        </w:rPr>
        <w:t xml:space="preserve">в хозяйстве  Смольянинова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11CF4">
        <w:rPr>
          <w:rFonts w:ascii="Times New Roman" w:hAnsi="Times New Roman" w:cs="Times New Roman"/>
          <w:sz w:val="28"/>
          <w:szCs w:val="28"/>
        </w:rPr>
        <w:t>считывает порядка 3000 саженцев.</w:t>
      </w:r>
      <w:r w:rsidR="00E135F6">
        <w:rPr>
          <w:rFonts w:ascii="Times New Roman" w:hAnsi="Times New Roman" w:cs="Times New Roman"/>
          <w:sz w:val="28"/>
          <w:szCs w:val="28"/>
        </w:rPr>
        <w:t xml:space="preserve"> </w:t>
      </w:r>
      <w:r w:rsidR="00EF4B07">
        <w:rPr>
          <w:rFonts w:ascii="Times New Roman" w:hAnsi="Times New Roman" w:cs="Times New Roman"/>
          <w:sz w:val="28"/>
          <w:szCs w:val="28"/>
        </w:rPr>
        <w:t xml:space="preserve">(В хозяйстве Веденеевой высажены  саженцы на площади 2 гектара). </w:t>
      </w:r>
      <w:r w:rsidR="00E135F6" w:rsidRPr="00086877">
        <w:rPr>
          <w:rFonts w:ascii="Times New Roman" w:hAnsi="Times New Roman" w:cs="Times New Roman"/>
          <w:sz w:val="28"/>
          <w:szCs w:val="28"/>
        </w:rPr>
        <w:t xml:space="preserve">Выращенную продукцию </w:t>
      </w:r>
      <w:r w:rsidR="00E135F6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135F6" w:rsidRPr="00086877">
        <w:rPr>
          <w:rFonts w:ascii="Times New Roman" w:hAnsi="Times New Roman" w:cs="Times New Roman"/>
          <w:sz w:val="28"/>
          <w:szCs w:val="28"/>
        </w:rPr>
        <w:t>планируется реализовывать на территории Новокубанского района детским и образовательным учреждениям.</w:t>
      </w:r>
    </w:p>
    <w:p w:rsidR="0063350F" w:rsidRDefault="00C3674A" w:rsidP="00B50DB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в течение отчетного 2017 года неоднократно были проведены встречи, собрания, консультации с населением, руководителями хозяйств разных форм собственности по различным вопросам муниципальной и региональной поддержки малых форм хозяйствования. Была доведена информация о реализации целевых программ: </w:t>
      </w:r>
      <w:r w:rsidRPr="00086877">
        <w:rPr>
          <w:rFonts w:ascii="Times New Roman" w:hAnsi="Times New Roman" w:cs="Times New Roman"/>
          <w:sz w:val="28"/>
          <w:szCs w:val="28"/>
        </w:rPr>
        <w:t>«Организация сельских усадеб в малых населенных пунктах»,</w:t>
      </w:r>
      <w:r w:rsidRPr="00C3674A">
        <w:rPr>
          <w:rFonts w:ascii="Times New Roman" w:hAnsi="Times New Roman" w:cs="Times New Roman"/>
          <w:sz w:val="28"/>
          <w:szCs w:val="28"/>
        </w:rPr>
        <w:t xml:space="preserve"> </w:t>
      </w:r>
      <w:r w:rsidRPr="00086877">
        <w:rPr>
          <w:rFonts w:ascii="Times New Roman" w:hAnsi="Times New Roman" w:cs="Times New Roman"/>
          <w:sz w:val="28"/>
          <w:szCs w:val="28"/>
        </w:rPr>
        <w:t>«Поддержка начинающих фермеров»,</w:t>
      </w:r>
      <w:r w:rsidR="0063350F">
        <w:rPr>
          <w:rFonts w:ascii="Times New Roman" w:hAnsi="Times New Roman" w:cs="Times New Roman"/>
          <w:sz w:val="28"/>
          <w:szCs w:val="28"/>
        </w:rPr>
        <w:t xml:space="preserve"> проведена консультативная помощь по вопросам приобретения племенного скота, содержания виноградников, получения кредитов и субсидий.</w:t>
      </w:r>
      <w:r w:rsidR="00A40472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было выдано 128 выписок из </w:t>
      </w:r>
      <w:proofErr w:type="spellStart"/>
      <w:r w:rsidR="00A40472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A40472">
        <w:rPr>
          <w:rFonts w:ascii="Times New Roman" w:hAnsi="Times New Roman" w:cs="Times New Roman"/>
          <w:sz w:val="28"/>
          <w:szCs w:val="28"/>
        </w:rPr>
        <w:t xml:space="preserve"> книг и 41 справка о наличии сельскохозяйственных животных в личных подсобных хозяйствах, </w:t>
      </w:r>
      <w:proofErr w:type="gramStart"/>
      <w:r w:rsidR="00A4047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A40472">
        <w:rPr>
          <w:rFonts w:ascii="Times New Roman" w:hAnsi="Times New Roman" w:cs="Times New Roman"/>
          <w:sz w:val="28"/>
          <w:szCs w:val="28"/>
        </w:rPr>
        <w:t xml:space="preserve"> в том числе и для оформления субсидий.</w:t>
      </w:r>
    </w:p>
    <w:p w:rsidR="00086877" w:rsidRDefault="00A11CF4" w:rsidP="00EF4B0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(тридцатью шестью) г</w:t>
      </w:r>
      <w:r w:rsidR="00086877" w:rsidRPr="00086877">
        <w:rPr>
          <w:rFonts w:ascii="Times New Roman" w:hAnsi="Times New Roman" w:cs="Times New Roman"/>
          <w:sz w:val="28"/>
          <w:szCs w:val="28"/>
        </w:rPr>
        <w:t>ражданами поселения</w:t>
      </w:r>
      <w:r w:rsidR="0063350F">
        <w:rPr>
          <w:rFonts w:ascii="Times New Roman" w:hAnsi="Times New Roman" w:cs="Times New Roman"/>
          <w:sz w:val="28"/>
          <w:szCs w:val="28"/>
        </w:rPr>
        <w:t>, ведущими личные подсобные хозяйства,</w:t>
      </w:r>
      <w:r w:rsidR="00086877" w:rsidRPr="00086877">
        <w:rPr>
          <w:rFonts w:ascii="Times New Roman" w:hAnsi="Times New Roman" w:cs="Times New Roman"/>
          <w:sz w:val="28"/>
          <w:szCs w:val="28"/>
        </w:rPr>
        <w:t xml:space="preserve"> </w:t>
      </w:r>
      <w:r w:rsidR="0063350F">
        <w:rPr>
          <w:rFonts w:ascii="Times New Roman" w:hAnsi="Times New Roman" w:cs="Times New Roman"/>
          <w:sz w:val="28"/>
          <w:szCs w:val="28"/>
        </w:rPr>
        <w:t xml:space="preserve">в 2017 году получено субсидий на сумму </w:t>
      </w:r>
      <w:r w:rsidR="0063350F" w:rsidRPr="00086877">
        <w:rPr>
          <w:rFonts w:ascii="Times New Roman" w:hAnsi="Times New Roman" w:cs="Times New Roman"/>
          <w:sz w:val="28"/>
          <w:szCs w:val="28"/>
        </w:rPr>
        <w:t>1680898 (один миллион шестьсот восемьдесят тысяч восемьсот девяносто восемь рублей)</w:t>
      </w:r>
      <w:r w:rsidR="0063350F">
        <w:rPr>
          <w:rFonts w:ascii="Times New Roman" w:hAnsi="Times New Roman" w:cs="Times New Roman"/>
          <w:sz w:val="28"/>
          <w:szCs w:val="28"/>
        </w:rPr>
        <w:t xml:space="preserve">, что меньше на 16 процентов по сравнению с 2016 годом. </w:t>
      </w:r>
      <w:r w:rsidR="00B50DB9">
        <w:rPr>
          <w:rFonts w:ascii="Times New Roman" w:hAnsi="Times New Roman" w:cs="Times New Roman"/>
          <w:sz w:val="28"/>
          <w:szCs w:val="28"/>
        </w:rPr>
        <w:t xml:space="preserve">С разбивкой по отраслям: </w:t>
      </w:r>
      <w:r w:rsidR="00912330">
        <w:rPr>
          <w:rFonts w:ascii="Times New Roman" w:hAnsi="Times New Roman" w:cs="Times New Roman"/>
          <w:sz w:val="28"/>
          <w:szCs w:val="28"/>
        </w:rPr>
        <w:t xml:space="preserve"> </w:t>
      </w:r>
      <w:r w:rsidR="00B50DB9">
        <w:rPr>
          <w:rFonts w:ascii="Times New Roman" w:hAnsi="Times New Roman" w:cs="Times New Roman"/>
          <w:sz w:val="28"/>
          <w:szCs w:val="28"/>
        </w:rPr>
        <w:t>в мясной отрасли получено 259 тысяч 252 рубля; в молочной – 827 тысяч 346 рублей;</w:t>
      </w:r>
      <w:r w:rsidR="00EF4B07">
        <w:rPr>
          <w:rFonts w:ascii="Times New Roman" w:hAnsi="Times New Roman" w:cs="Times New Roman"/>
          <w:sz w:val="28"/>
          <w:szCs w:val="28"/>
        </w:rPr>
        <w:t xml:space="preserve"> </w:t>
      </w:r>
      <w:r w:rsidR="00B50DB9">
        <w:rPr>
          <w:rFonts w:ascii="Times New Roman" w:hAnsi="Times New Roman" w:cs="Times New Roman"/>
          <w:sz w:val="28"/>
          <w:szCs w:val="28"/>
        </w:rPr>
        <w:t>на приобретение племенного скота – 594 тысячи 300 рублей.</w:t>
      </w:r>
    </w:p>
    <w:p w:rsidR="00B50DB9" w:rsidRDefault="00B50DB9" w:rsidP="0008687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330" w:rsidRDefault="00912330" w:rsidP="0091233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Отдельно хотелось бы остановиться на показателях производства основной животноводческой  продукции. За 2017 год было произведено: </w:t>
      </w:r>
    </w:p>
    <w:p w:rsidR="00912330" w:rsidRDefault="00C90DE5" w:rsidP="0091233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Мяса – 3095</w:t>
      </w:r>
      <w:r w:rsidR="00912330">
        <w:rPr>
          <w:rFonts w:ascii="Times New Roman" w:hAnsi="Times New Roman" w:cs="Times New Roman"/>
          <w:sz w:val="28"/>
          <w:szCs w:val="28"/>
        </w:rPr>
        <w:t xml:space="preserve"> тонны,  прирост 2% по сравнению с 2016 годом;</w:t>
      </w:r>
    </w:p>
    <w:p w:rsidR="00374F46" w:rsidRDefault="00912330" w:rsidP="00A4047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– 2887 тонн, прирост 6,5% по сравнению с 2016 годом.</w:t>
      </w:r>
      <w:r w:rsidR="00A40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472" w:rsidRDefault="00A40472" w:rsidP="00A4047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F46" w:rsidRPr="00374F46" w:rsidRDefault="00A40472" w:rsidP="00374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374F46" w:rsidRPr="00374F46">
        <w:rPr>
          <w:rFonts w:ascii="Times New Roman" w:hAnsi="Times New Roman" w:cs="Times New Roman"/>
          <w:sz w:val="28"/>
          <w:szCs w:val="28"/>
        </w:rPr>
        <w:t xml:space="preserve">Фондом </w:t>
      </w:r>
      <w:proofErr w:type="spellStart"/>
      <w:r w:rsidR="00374F46" w:rsidRPr="00374F46">
        <w:rPr>
          <w:rFonts w:ascii="Times New Roman" w:hAnsi="Times New Roman" w:cs="Times New Roman"/>
          <w:sz w:val="28"/>
          <w:szCs w:val="28"/>
        </w:rPr>
        <w:t>микрофинансиров</w:t>
      </w:r>
      <w:r w:rsidR="00374F46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="00374F46">
        <w:rPr>
          <w:rFonts w:ascii="Times New Roman" w:hAnsi="Times New Roman" w:cs="Times New Roman"/>
          <w:sz w:val="28"/>
          <w:szCs w:val="28"/>
        </w:rPr>
        <w:t xml:space="preserve"> </w:t>
      </w:r>
      <w:r w:rsidR="00374F46" w:rsidRPr="00374F46">
        <w:rPr>
          <w:rFonts w:ascii="Times New Roman" w:hAnsi="Times New Roman" w:cs="Times New Roman"/>
          <w:sz w:val="28"/>
          <w:szCs w:val="28"/>
        </w:rPr>
        <w:t xml:space="preserve">Краснодарского края  субъектам малого </w:t>
      </w:r>
      <w:r w:rsidR="00374F46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осуществляющим</w:t>
      </w:r>
      <w:r w:rsidR="00374F46" w:rsidRPr="00374F46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Ля</w:t>
      </w:r>
      <w:r w:rsidR="00374F46">
        <w:rPr>
          <w:rFonts w:ascii="Times New Roman" w:hAnsi="Times New Roman" w:cs="Times New Roman"/>
          <w:sz w:val="28"/>
          <w:szCs w:val="28"/>
        </w:rPr>
        <w:t>пинского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4F46">
        <w:rPr>
          <w:rFonts w:ascii="Times New Roman" w:hAnsi="Times New Roman" w:cs="Times New Roman"/>
          <w:sz w:val="28"/>
          <w:szCs w:val="28"/>
        </w:rPr>
        <w:t xml:space="preserve"> </w:t>
      </w:r>
      <w:r w:rsidR="00374F46" w:rsidRPr="00374F46">
        <w:rPr>
          <w:rFonts w:ascii="Times New Roman" w:hAnsi="Times New Roman" w:cs="Times New Roman"/>
          <w:sz w:val="28"/>
          <w:szCs w:val="28"/>
        </w:rPr>
        <w:t xml:space="preserve">было </w:t>
      </w:r>
      <w:r w:rsidR="00E135F6">
        <w:rPr>
          <w:rFonts w:ascii="Times New Roman" w:hAnsi="Times New Roman" w:cs="Times New Roman"/>
          <w:sz w:val="28"/>
          <w:szCs w:val="28"/>
        </w:rPr>
        <w:t xml:space="preserve">произведено кредитование </w:t>
      </w:r>
      <w:r w:rsidR="00BA1FB0">
        <w:rPr>
          <w:rFonts w:ascii="Times New Roman" w:hAnsi="Times New Roman" w:cs="Times New Roman"/>
          <w:sz w:val="28"/>
          <w:szCs w:val="28"/>
        </w:rPr>
        <w:t>на сумму 38 млн</w:t>
      </w:r>
      <w:proofErr w:type="gramStart"/>
      <w:r w:rsidR="00BA1F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1FB0">
        <w:rPr>
          <w:rFonts w:ascii="Times New Roman" w:hAnsi="Times New Roman" w:cs="Times New Roman"/>
          <w:sz w:val="28"/>
          <w:szCs w:val="28"/>
        </w:rPr>
        <w:t xml:space="preserve">ублей. Данные </w:t>
      </w:r>
      <w:r w:rsidR="00E135F6">
        <w:rPr>
          <w:rFonts w:ascii="Times New Roman" w:hAnsi="Times New Roman" w:cs="Times New Roman"/>
          <w:sz w:val="28"/>
          <w:szCs w:val="28"/>
        </w:rPr>
        <w:t xml:space="preserve">кредиты </w:t>
      </w:r>
      <w:r w:rsidR="00BA1FB0">
        <w:rPr>
          <w:rFonts w:ascii="Times New Roman" w:hAnsi="Times New Roman" w:cs="Times New Roman"/>
          <w:sz w:val="28"/>
          <w:szCs w:val="28"/>
        </w:rPr>
        <w:t>получили 22</w:t>
      </w:r>
      <w:r w:rsidR="0029544F">
        <w:rPr>
          <w:rFonts w:ascii="Times New Roman" w:hAnsi="Times New Roman" w:cs="Times New Roman"/>
          <w:sz w:val="28"/>
          <w:szCs w:val="28"/>
        </w:rPr>
        <w:t xml:space="preserve"> хозяйства, а по Новокубанскому району Фондом </w:t>
      </w:r>
      <w:proofErr w:type="spellStart"/>
      <w:r w:rsidR="0029544F">
        <w:rPr>
          <w:rFonts w:ascii="Times New Roman" w:hAnsi="Times New Roman" w:cs="Times New Roman"/>
          <w:sz w:val="28"/>
          <w:szCs w:val="28"/>
        </w:rPr>
        <w:t>микрофинансирования</w:t>
      </w:r>
      <w:proofErr w:type="spellEnd"/>
      <w:r w:rsidR="0029544F">
        <w:rPr>
          <w:rFonts w:ascii="Times New Roman" w:hAnsi="Times New Roman" w:cs="Times New Roman"/>
          <w:sz w:val="28"/>
          <w:szCs w:val="28"/>
        </w:rPr>
        <w:t xml:space="preserve"> выдано всего 54 миллиона рублей. Доля Ляпинского поселения составила 70 процентов от общей суммы по району.</w:t>
      </w:r>
    </w:p>
    <w:p w:rsidR="00086877" w:rsidRPr="00086877" w:rsidRDefault="00086877" w:rsidP="00086877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79A8" w:rsidRDefault="00BA1FB0" w:rsidP="00D125A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Ляпинском сельском поселении осуществляет свою деятельность </w:t>
      </w:r>
      <w:r w:rsidR="00086877" w:rsidRPr="00086877">
        <w:rPr>
          <w:rFonts w:ascii="Times New Roman" w:hAnsi="Times New Roman" w:cs="Times New Roman"/>
          <w:sz w:val="28"/>
          <w:szCs w:val="28"/>
        </w:rPr>
        <w:t xml:space="preserve">кооператив «Колосок».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создание и функционирование такого кооператива способствует увеличению числа поголовья </w:t>
      </w:r>
      <w:r w:rsidR="00086877" w:rsidRPr="00086877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упного и мелкого рогатого скота в личных подсобных хозяйствах жителей Ляпинского поселения. В 2017 году к кооперативу присоединилось 3 хозяйства, тем самым, число членов кооператива выросло до 52 человек. На сегодняшний день количество поголовья, принадлежащего членам кооператива, заметно возросло: </w:t>
      </w:r>
    </w:p>
    <w:p w:rsidR="00086877" w:rsidRDefault="000079A8" w:rsidP="0008687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FB0">
        <w:rPr>
          <w:rFonts w:ascii="Times New Roman" w:hAnsi="Times New Roman" w:cs="Times New Roman"/>
          <w:sz w:val="28"/>
          <w:szCs w:val="28"/>
        </w:rPr>
        <w:t>КРС – 360 голов (в 2016 году –</w:t>
      </w:r>
      <w:r>
        <w:rPr>
          <w:rFonts w:ascii="Times New Roman" w:hAnsi="Times New Roman" w:cs="Times New Roman"/>
          <w:sz w:val="28"/>
          <w:szCs w:val="28"/>
        </w:rPr>
        <w:t xml:space="preserve"> 345)</w:t>
      </w:r>
    </w:p>
    <w:p w:rsidR="00086877" w:rsidRPr="00086877" w:rsidRDefault="000079A8" w:rsidP="00053A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МРС – 103 головы (в 2016 году – 101)</w:t>
      </w:r>
    </w:p>
    <w:p w:rsidR="00086877" w:rsidRPr="00086877" w:rsidRDefault="000079A8" w:rsidP="000079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646A">
        <w:rPr>
          <w:rFonts w:ascii="Times New Roman" w:hAnsi="Times New Roman" w:cs="Times New Roman"/>
          <w:sz w:val="28"/>
          <w:szCs w:val="28"/>
        </w:rPr>
        <w:t xml:space="preserve">В настоящий момент существует проблема с предоставлением земельного участка </w:t>
      </w:r>
      <w:r w:rsidR="0089646A" w:rsidRPr="0089646A">
        <w:rPr>
          <w:rFonts w:ascii="Times New Roman" w:hAnsi="Times New Roman" w:cs="Times New Roman"/>
          <w:sz w:val="28"/>
          <w:szCs w:val="28"/>
        </w:rPr>
        <w:t>кооперативу</w:t>
      </w:r>
      <w:r w:rsidR="00086877" w:rsidRPr="0089646A">
        <w:rPr>
          <w:rFonts w:ascii="Times New Roman" w:hAnsi="Times New Roman" w:cs="Times New Roman"/>
          <w:sz w:val="28"/>
          <w:szCs w:val="28"/>
        </w:rPr>
        <w:t xml:space="preserve"> «Колосок»</w:t>
      </w:r>
      <w:r w:rsidR="0089646A">
        <w:rPr>
          <w:rFonts w:ascii="Times New Roman" w:hAnsi="Times New Roman" w:cs="Times New Roman"/>
          <w:sz w:val="28"/>
          <w:szCs w:val="28"/>
        </w:rPr>
        <w:t>.</w:t>
      </w:r>
      <w:r w:rsidR="00086877" w:rsidRPr="00086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46A" w:rsidRPr="00F07CDB">
        <w:rPr>
          <w:rFonts w:ascii="Times New Roman" w:hAnsi="Times New Roman" w:cs="Times New Roman"/>
          <w:sz w:val="28"/>
          <w:szCs w:val="28"/>
        </w:rPr>
        <w:t>В 2017 году по решению суда договоры аренды земельных участков с кооперативом</w:t>
      </w:r>
      <w:r w:rsidR="00896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46A">
        <w:rPr>
          <w:rFonts w:ascii="Times New Roman" w:hAnsi="Times New Roman" w:cs="Times New Roman"/>
          <w:sz w:val="28"/>
          <w:szCs w:val="28"/>
        </w:rPr>
        <w:t>были расторгнуты.</w:t>
      </w:r>
      <w:r w:rsidR="00086877" w:rsidRPr="00086877">
        <w:rPr>
          <w:rFonts w:ascii="Times New Roman" w:hAnsi="Times New Roman" w:cs="Times New Roman"/>
          <w:sz w:val="28"/>
          <w:szCs w:val="28"/>
        </w:rPr>
        <w:t xml:space="preserve"> </w:t>
      </w:r>
      <w:r w:rsidR="0089646A">
        <w:rPr>
          <w:rFonts w:ascii="Times New Roman" w:hAnsi="Times New Roman" w:cs="Times New Roman"/>
          <w:sz w:val="28"/>
          <w:szCs w:val="28"/>
        </w:rPr>
        <w:t xml:space="preserve">И сейчас </w:t>
      </w:r>
      <w:r w:rsidR="00086877" w:rsidRPr="00086877">
        <w:rPr>
          <w:rFonts w:ascii="Times New Roman" w:hAnsi="Times New Roman" w:cs="Times New Roman"/>
          <w:sz w:val="28"/>
          <w:szCs w:val="28"/>
        </w:rPr>
        <w:t xml:space="preserve">администрация совместно с казачеством ищет пути решения данного вопроса. Граждане </w:t>
      </w:r>
      <w:r w:rsidR="0089646A">
        <w:rPr>
          <w:rFonts w:ascii="Times New Roman" w:hAnsi="Times New Roman" w:cs="Times New Roman"/>
          <w:sz w:val="28"/>
          <w:szCs w:val="28"/>
        </w:rPr>
        <w:t xml:space="preserve">- </w:t>
      </w:r>
      <w:r w:rsidR="00086877" w:rsidRPr="00086877">
        <w:rPr>
          <w:rFonts w:ascii="Times New Roman" w:hAnsi="Times New Roman" w:cs="Times New Roman"/>
          <w:sz w:val="28"/>
          <w:szCs w:val="28"/>
        </w:rPr>
        <w:t>члены кооператива намерены в дальнейшем осуществлять выпас скота на пастбищах, поэтому администрация принимает самое активное участие в помощи правового регулирования данного вопроса.</w:t>
      </w:r>
    </w:p>
    <w:p w:rsidR="0089646A" w:rsidRDefault="005A0522" w:rsidP="00374F4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четвертом квартале 2017 года в селе Камышеваха создан новый кооператив «Сельская Усадьба» (предприниматель Никитенко), которым будут оказываться услуги  в отрасли животноводства и растениеводства. Была выкуплен комплекс старой фермы, получен</w:t>
      </w:r>
      <w:r w:rsidR="00C90DE5">
        <w:rPr>
          <w:rFonts w:ascii="Times New Roman" w:hAnsi="Times New Roman" w:cs="Times New Roman"/>
          <w:sz w:val="28"/>
          <w:szCs w:val="28"/>
        </w:rPr>
        <w:t xml:space="preserve"> грант на развитие деятельности в размере 1 миллион рублей.</w:t>
      </w:r>
    </w:p>
    <w:p w:rsidR="005A0522" w:rsidRDefault="005A0522" w:rsidP="00374F4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КФХ «Корнилов» ведутся работы по созданию перерабатывающего кооператива по переработке сельскохозяйственной продукции, произведенной субъектами </w:t>
      </w:r>
      <w:r w:rsidR="00EF4B07">
        <w:rPr>
          <w:rFonts w:ascii="Times New Roman" w:hAnsi="Times New Roman" w:cs="Times New Roman"/>
          <w:sz w:val="28"/>
          <w:szCs w:val="28"/>
        </w:rPr>
        <w:t>разных форм хозяйственной деятельности (ЛПХ</w:t>
      </w:r>
      <w:proofErr w:type="gramStart"/>
      <w:r w:rsidR="00EF4B0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EF4B07">
        <w:rPr>
          <w:rFonts w:ascii="Times New Roman" w:hAnsi="Times New Roman" w:cs="Times New Roman"/>
          <w:sz w:val="28"/>
          <w:szCs w:val="28"/>
        </w:rPr>
        <w:t>П, КФХ) на территории нашего поселения.</w:t>
      </w:r>
    </w:p>
    <w:p w:rsidR="00D125A2" w:rsidRDefault="00D125A2" w:rsidP="001449F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своем сегодняшнем отчете считаю необходимым отметить одно из важнейших направлений развития нашего поселения – инвестиционные проекты. Так как в условиях сложившейся рыночной экономики, как правило, мелкие поселения остаются  «в тени» и очень сложно </w:t>
      </w:r>
      <w:r w:rsidR="001449F1">
        <w:rPr>
          <w:rFonts w:ascii="Times New Roman" w:hAnsi="Times New Roman" w:cs="Times New Roman"/>
          <w:sz w:val="28"/>
          <w:szCs w:val="28"/>
        </w:rPr>
        <w:t>поддерживать нормальную жизнеспособность, не говоря уже о развитии,</w:t>
      </w:r>
      <w:r w:rsidR="00053ACF">
        <w:rPr>
          <w:rFonts w:ascii="Times New Roman" w:hAnsi="Times New Roman" w:cs="Times New Roman"/>
          <w:sz w:val="28"/>
          <w:szCs w:val="28"/>
        </w:rPr>
        <w:t xml:space="preserve"> повышении престижа и конкурент</w:t>
      </w:r>
      <w:r w:rsidR="001449F1">
        <w:rPr>
          <w:rFonts w:ascii="Times New Roman" w:hAnsi="Times New Roman" w:cs="Times New Roman"/>
          <w:sz w:val="28"/>
          <w:szCs w:val="28"/>
        </w:rPr>
        <w:t xml:space="preserve">оспособности  сельского поселения. Считаю, что привлечение инвесторов в развитие экономики Ляпинского поселения является на сегодняшний день одной из самых перспективных возможностей ее развития. </w:t>
      </w:r>
    </w:p>
    <w:p w:rsidR="00086877" w:rsidRPr="00086877" w:rsidRDefault="0004720A" w:rsidP="00374F4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1449F1">
        <w:rPr>
          <w:rFonts w:ascii="Times New Roman" w:hAnsi="Times New Roman" w:cs="Times New Roman"/>
          <w:sz w:val="28"/>
          <w:szCs w:val="28"/>
        </w:rPr>
        <w:t xml:space="preserve"> у нас в поселении успешно </w:t>
      </w:r>
      <w:r w:rsidR="00086877" w:rsidRPr="00086877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2 </w:t>
      </w:r>
      <w:r w:rsidR="001449F1">
        <w:rPr>
          <w:rFonts w:ascii="Times New Roman" w:hAnsi="Times New Roman" w:cs="Times New Roman"/>
          <w:sz w:val="28"/>
          <w:szCs w:val="28"/>
        </w:rPr>
        <w:t>предприятия, которые с уверенностью можно назвать инвестиционными</w:t>
      </w:r>
      <w:r w:rsidR="00086877" w:rsidRPr="00086877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449F1">
        <w:rPr>
          <w:rFonts w:ascii="Times New Roman" w:hAnsi="Times New Roman" w:cs="Times New Roman"/>
          <w:sz w:val="28"/>
          <w:szCs w:val="28"/>
        </w:rPr>
        <w:t>ми</w:t>
      </w:r>
      <w:r w:rsidR="00086877" w:rsidRPr="00086877">
        <w:rPr>
          <w:rFonts w:ascii="Times New Roman" w:hAnsi="Times New Roman" w:cs="Times New Roman"/>
          <w:sz w:val="28"/>
          <w:szCs w:val="28"/>
        </w:rPr>
        <w:t>:</w:t>
      </w:r>
    </w:p>
    <w:p w:rsidR="00086877" w:rsidRPr="00086877" w:rsidRDefault="00086877" w:rsidP="00086877">
      <w:pPr>
        <w:pStyle w:val="a6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Сельскохозяйственный кооператив «Реал» по переработке молока. Только за 2017 год было переработано 200 тонн молока. Кооператив реализует свою продукцию на сельскохозяйственных ярмарках</w:t>
      </w:r>
      <w:r w:rsidR="001449F1">
        <w:rPr>
          <w:sz w:val="28"/>
          <w:szCs w:val="28"/>
        </w:rPr>
        <w:t xml:space="preserve"> в городах</w:t>
      </w:r>
      <w:r w:rsidRPr="00086877">
        <w:rPr>
          <w:sz w:val="28"/>
          <w:szCs w:val="28"/>
        </w:rPr>
        <w:t xml:space="preserve"> Новокубанске, Армавире и Краснодаре.</w:t>
      </w:r>
    </w:p>
    <w:p w:rsidR="00086877" w:rsidRDefault="00086877" w:rsidP="00E135F6">
      <w:pPr>
        <w:pStyle w:val="a6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086877">
        <w:rPr>
          <w:sz w:val="28"/>
          <w:szCs w:val="28"/>
        </w:rPr>
        <w:t xml:space="preserve">В 2017 году в поселении открылась </w:t>
      </w:r>
      <w:proofErr w:type="spellStart"/>
      <w:r w:rsidRPr="00086877">
        <w:rPr>
          <w:sz w:val="28"/>
          <w:szCs w:val="28"/>
        </w:rPr>
        <w:t>Крафтовая</w:t>
      </w:r>
      <w:proofErr w:type="spellEnd"/>
      <w:r w:rsidRPr="00086877">
        <w:rPr>
          <w:sz w:val="28"/>
          <w:szCs w:val="28"/>
        </w:rPr>
        <w:t xml:space="preserve"> пивоварня</w:t>
      </w:r>
      <w:r w:rsidR="001449F1">
        <w:rPr>
          <w:sz w:val="28"/>
          <w:szCs w:val="28"/>
        </w:rPr>
        <w:t xml:space="preserve">, которая производит </w:t>
      </w:r>
      <w:proofErr w:type="spellStart"/>
      <w:r w:rsidR="001449F1">
        <w:rPr>
          <w:sz w:val="28"/>
          <w:szCs w:val="28"/>
        </w:rPr>
        <w:t>брендовое</w:t>
      </w:r>
      <w:proofErr w:type="spellEnd"/>
      <w:r w:rsidRPr="00086877">
        <w:rPr>
          <w:sz w:val="28"/>
          <w:szCs w:val="28"/>
        </w:rPr>
        <w:t xml:space="preserve"> </w:t>
      </w:r>
      <w:r w:rsidR="001449F1">
        <w:rPr>
          <w:sz w:val="28"/>
          <w:szCs w:val="28"/>
        </w:rPr>
        <w:t>пиво «Ляпинское»</w:t>
      </w:r>
      <w:r w:rsidRPr="00086877">
        <w:rPr>
          <w:sz w:val="28"/>
          <w:szCs w:val="28"/>
        </w:rPr>
        <w:t>. За прошедший год было произведено 11 тонн пива.</w:t>
      </w:r>
      <w:r w:rsidR="001449F1">
        <w:rPr>
          <w:sz w:val="28"/>
          <w:szCs w:val="28"/>
        </w:rPr>
        <w:t xml:space="preserve"> Продукция пивоварни зарекомендовала себя на высоком уровне и является востребованной как </w:t>
      </w:r>
      <w:proofErr w:type="gramStart"/>
      <w:r w:rsidR="001449F1">
        <w:rPr>
          <w:sz w:val="28"/>
          <w:szCs w:val="28"/>
        </w:rPr>
        <w:t>в</w:t>
      </w:r>
      <w:proofErr w:type="gramEnd"/>
      <w:r w:rsidR="001449F1">
        <w:rPr>
          <w:sz w:val="28"/>
          <w:szCs w:val="28"/>
        </w:rPr>
        <w:t xml:space="preserve"> </w:t>
      </w:r>
      <w:proofErr w:type="gramStart"/>
      <w:r w:rsidR="001449F1">
        <w:rPr>
          <w:sz w:val="28"/>
          <w:szCs w:val="28"/>
        </w:rPr>
        <w:t>Новокубанском</w:t>
      </w:r>
      <w:proofErr w:type="gramEnd"/>
      <w:r w:rsidR="001449F1">
        <w:rPr>
          <w:sz w:val="28"/>
          <w:szCs w:val="28"/>
        </w:rPr>
        <w:t xml:space="preserve"> районе, так и далеко за его пределами.</w:t>
      </w:r>
      <w:r w:rsidR="0029544F">
        <w:rPr>
          <w:sz w:val="28"/>
          <w:szCs w:val="28"/>
        </w:rPr>
        <w:t xml:space="preserve"> Данную пивоварню уже посетили люди из разных регионов, </w:t>
      </w:r>
      <w:r w:rsidR="002F6D2A">
        <w:rPr>
          <w:sz w:val="28"/>
          <w:szCs w:val="28"/>
        </w:rPr>
        <w:t xml:space="preserve"> а также побывали граждане </w:t>
      </w:r>
      <w:r w:rsidR="0029544F">
        <w:rPr>
          <w:sz w:val="28"/>
          <w:szCs w:val="28"/>
        </w:rPr>
        <w:t>из Австрии</w:t>
      </w:r>
      <w:r w:rsidR="002F6D2A">
        <w:rPr>
          <w:sz w:val="28"/>
          <w:szCs w:val="28"/>
        </w:rPr>
        <w:t>.</w:t>
      </w:r>
    </w:p>
    <w:p w:rsidR="00E135F6" w:rsidRDefault="00E135F6" w:rsidP="00E135F6">
      <w:pPr>
        <w:pStyle w:val="a6"/>
        <w:ind w:left="567"/>
        <w:jc w:val="both"/>
        <w:rPr>
          <w:sz w:val="28"/>
          <w:szCs w:val="28"/>
        </w:rPr>
      </w:pPr>
    </w:p>
    <w:p w:rsidR="00E135F6" w:rsidRDefault="00E135F6" w:rsidP="006565EF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2018 году планируется продолжить работу по привлечению новых инвесторов, воплощению в жизнь новых инвестиционных проектов с целью поднятия уровня и качества жизни нашего поселения</w:t>
      </w:r>
      <w:r w:rsidR="006565EF">
        <w:rPr>
          <w:sz w:val="28"/>
          <w:szCs w:val="28"/>
        </w:rPr>
        <w:t>, повышения качества услуг, возможностей для отдыха и проведения досуга, создания дополнительных рабочих мест с достойной заработной платой.</w:t>
      </w:r>
    </w:p>
    <w:p w:rsidR="006565EF" w:rsidRDefault="006565EF" w:rsidP="006565EF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Конкретно начата подготовка к реализации и осуществлению принципиально новых для поселения инвестиционных проектов:</w:t>
      </w:r>
    </w:p>
    <w:p w:rsidR="00086877" w:rsidRPr="00086877" w:rsidRDefault="006565EF" w:rsidP="00965D33">
      <w:pPr>
        <w:pStyle w:val="a6"/>
        <w:ind w:left="0" w:firstLine="567"/>
        <w:jc w:val="both"/>
        <w:rPr>
          <w:sz w:val="28"/>
          <w:szCs w:val="28"/>
        </w:rPr>
      </w:pPr>
      <w:r w:rsidRPr="003571B9">
        <w:rPr>
          <w:b/>
          <w:sz w:val="28"/>
          <w:szCs w:val="28"/>
        </w:rPr>
        <w:t>- Цех по розливу воды.</w:t>
      </w:r>
      <w:r>
        <w:rPr>
          <w:sz w:val="28"/>
          <w:szCs w:val="28"/>
        </w:rPr>
        <w:t xml:space="preserve"> Уже сформирована площадка – земельный участок площадью 0,8 гектар. В настоящий момент ведутся переговоры </w:t>
      </w:r>
      <w:r w:rsidR="00965D33">
        <w:rPr>
          <w:sz w:val="28"/>
          <w:szCs w:val="28"/>
        </w:rPr>
        <w:t xml:space="preserve">по подключению коммуникаций и оформлению сметной документации. Планируется разливать воду в тару объемом 0,5, 1, 1,5, 5, 19 литров. Рынок сбыта будет охватывать Новокубанский район, Краснодарский. Ставропольский края, Ростовскую область, а также республику Крым. </w:t>
      </w:r>
    </w:p>
    <w:p w:rsidR="00965D33" w:rsidRDefault="003571B9" w:rsidP="00374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-</w:t>
      </w:r>
      <w:r w:rsidR="00965D33" w:rsidRPr="003571B9">
        <w:rPr>
          <w:rFonts w:ascii="Times New Roman" w:hAnsi="Times New Roman" w:cs="Times New Roman"/>
          <w:b/>
          <w:sz w:val="28"/>
          <w:szCs w:val="28"/>
        </w:rPr>
        <w:t xml:space="preserve"> Овощеводство открытого грунта.</w:t>
      </w:r>
      <w:r w:rsidR="00965D33">
        <w:rPr>
          <w:rFonts w:ascii="Times New Roman" w:hAnsi="Times New Roman" w:cs="Times New Roman"/>
          <w:sz w:val="28"/>
          <w:szCs w:val="28"/>
        </w:rPr>
        <w:t xml:space="preserve"> На 16 гектарах земли планируется выращивать овощи – морковь, огурцы, чеснок и т.д. Земельный участок сформирован, подведены линии электропередач. Для реализации данного проекта будет привлечено 15 миллионов средств инвестора.</w:t>
      </w:r>
    </w:p>
    <w:p w:rsidR="003571B9" w:rsidRPr="003571B9" w:rsidRDefault="003571B9" w:rsidP="00374F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571B9">
        <w:rPr>
          <w:rFonts w:ascii="Times New Roman" w:hAnsi="Times New Roman" w:cs="Times New Roman"/>
          <w:b/>
          <w:sz w:val="28"/>
          <w:szCs w:val="28"/>
        </w:rPr>
        <w:t>- Разведение осетровых пород рыб.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подготовлен и сформирован участок площадью 10 гектар, оговорены возможности подведения коммуникаций. Осуществление этого проекта затребует 20 миллионов рублей средств учредителей.</w:t>
      </w:r>
    </w:p>
    <w:p w:rsidR="00616A0C" w:rsidRDefault="00616A0C" w:rsidP="00616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16A0C">
        <w:rPr>
          <w:rFonts w:ascii="Times New Roman" w:hAnsi="Times New Roman" w:cs="Times New Roman"/>
          <w:b/>
          <w:sz w:val="28"/>
          <w:szCs w:val="28"/>
        </w:rPr>
        <w:t>- Обустройство рыболовной базы отдыха.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6A0C">
        <w:rPr>
          <w:rFonts w:ascii="Times New Roman" w:hAnsi="Times New Roman" w:cs="Times New Roman"/>
          <w:sz w:val="28"/>
          <w:szCs w:val="28"/>
        </w:rPr>
        <w:t>На водоеме</w:t>
      </w:r>
      <w:r>
        <w:rPr>
          <w:rFonts w:ascii="Times New Roman" w:hAnsi="Times New Roman" w:cs="Times New Roman"/>
          <w:sz w:val="28"/>
          <w:szCs w:val="28"/>
        </w:rPr>
        <w:t xml:space="preserve"> в хуторе Ляпино площадью 8 гектар обсуждается возможность обустройства базы рыбалки и отдыха с дальнейшим разведением рыбы карповых пород  и толстолобика, где жители и гости нашего </w:t>
      </w:r>
      <w:r w:rsidR="00053ACF">
        <w:rPr>
          <w:rFonts w:ascii="Times New Roman" w:hAnsi="Times New Roman" w:cs="Times New Roman"/>
          <w:sz w:val="28"/>
          <w:szCs w:val="28"/>
        </w:rPr>
        <w:t xml:space="preserve">хутора </w:t>
      </w:r>
      <w:r>
        <w:rPr>
          <w:rFonts w:ascii="Times New Roman" w:hAnsi="Times New Roman" w:cs="Times New Roman"/>
          <w:sz w:val="28"/>
          <w:szCs w:val="28"/>
        </w:rPr>
        <w:t>смогут отдохнуть и порыбачить.</w:t>
      </w:r>
    </w:p>
    <w:p w:rsidR="004277C2" w:rsidRDefault="00F07CDB" w:rsidP="0005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7CDB">
        <w:rPr>
          <w:rFonts w:ascii="Times New Roman" w:hAnsi="Times New Roman" w:cs="Times New Roman"/>
          <w:b/>
          <w:sz w:val="28"/>
          <w:szCs w:val="28"/>
        </w:rPr>
        <w:t>- Продолжение закладки плодово-фруктового сада КФХ «Смольянинов»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уже было сказано выше, данным хозяйством было высажено 3000 единиц саженцев плодовых деревьев. В 2018 году работа будет продолжена, запланирована высадка еще полутора тысяч</w:t>
      </w:r>
      <w:r w:rsidR="00427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саженцев.</w:t>
      </w:r>
    </w:p>
    <w:p w:rsidR="00F03921" w:rsidRDefault="00F03921" w:rsidP="00EB2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в своем отчете остановлюсь на важнейшей сфере деятельности поселения - 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культура.</w:t>
      </w:r>
    </w:p>
    <w:p w:rsidR="00F03921" w:rsidRDefault="00F03921" w:rsidP="00EB2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3E0" w:rsidRPr="00086877" w:rsidRDefault="00E72D85" w:rsidP="00EB2C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Под ведомством администрации Ляпинского сельского поселения успешно функционирует </w:t>
      </w:r>
      <w:r w:rsidR="000B7D04" w:rsidRPr="00086877">
        <w:rPr>
          <w:rFonts w:ascii="Times New Roman" w:hAnsi="Times New Roman" w:cs="Times New Roman"/>
          <w:sz w:val="28"/>
          <w:szCs w:val="28"/>
        </w:rPr>
        <w:t>учреждение</w:t>
      </w:r>
      <w:r w:rsidRPr="00086877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B7D04" w:rsidRPr="0008687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B2C65" w:rsidRPr="00086877">
        <w:rPr>
          <w:rFonts w:ascii="Times New Roman" w:hAnsi="Times New Roman" w:cs="Times New Roman"/>
          <w:bCs/>
          <w:sz w:val="28"/>
          <w:szCs w:val="28"/>
        </w:rPr>
        <w:t>«</w:t>
      </w:r>
      <w:r w:rsidR="000B7D04" w:rsidRPr="00086877">
        <w:rPr>
          <w:rFonts w:ascii="Times New Roman" w:hAnsi="Times New Roman" w:cs="Times New Roman"/>
          <w:bCs/>
          <w:sz w:val="28"/>
          <w:szCs w:val="28"/>
        </w:rPr>
        <w:t xml:space="preserve">Ляпинский </w:t>
      </w:r>
      <w:proofErr w:type="spellStart"/>
      <w:r w:rsidR="000B7D04" w:rsidRPr="00086877">
        <w:rPr>
          <w:rFonts w:ascii="Times New Roman" w:hAnsi="Times New Roman" w:cs="Times New Roman"/>
          <w:bCs/>
          <w:sz w:val="28"/>
          <w:szCs w:val="28"/>
        </w:rPr>
        <w:t>культурно-досуговый</w:t>
      </w:r>
      <w:proofErr w:type="spellEnd"/>
      <w:r w:rsidR="000B7D04" w:rsidRPr="00086877">
        <w:rPr>
          <w:rFonts w:ascii="Times New Roman" w:hAnsi="Times New Roman" w:cs="Times New Roman"/>
          <w:bCs/>
          <w:sz w:val="28"/>
          <w:szCs w:val="28"/>
        </w:rPr>
        <w:t xml:space="preserve"> центр».</w:t>
      </w:r>
    </w:p>
    <w:p w:rsidR="00D15DD8" w:rsidRPr="00086877" w:rsidRDefault="00EB2C65" w:rsidP="00D15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Работа</w:t>
      </w:r>
      <w:r w:rsidR="000B7D04" w:rsidRPr="0008687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15DD8" w:rsidRPr="00086877">
        <w:rPr>
          <w:rFonts w:ascii="Times New Roman" w:hAnsi="Times New Roman" w:cs="Times New Roman"/>
          <w:sz w:val="28"/>
          <w:szCs w:val="28"/>
        </w:rPr>
        <w:t xml:space="preserve"> на протяжении 2017 года велась активно и благодаря взаимодействию с органами местного самоуправления, руководителями ТОС, общеобразовательным и дошкольным учреждениями, православным духовенством, казачеством, советом ветеранов Ляпинского сельского поселения, библиотеками поселения, главная задача была выполнена. Показатели плана мероприятий  «дорожной карты» выполнены и даже превзошли все ожидаемые результаты.</w:t>
      </w:r>
    </w:p>
    <w:p w:rsidR="00D15DD8" w:rsidRPr="00086877" w:rsidRDefault="00D15DD8" w:rsidP="00D15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Число культурно – массовых мероприятий в 2017 году </w:t>
      </w:r>
      <w:r w:rsidRPr="00086877">
        <w:rPr>
          <w:rFonts w:ascii="Times New Roman" w:hAnsi="Times New Roman" w:cs="Times New Roman"/>
          <w:b/>
          <w:sz w:val="28"/>
          <w:szCs w:val="28"/>
        </w:rPr>
        <w:t>580</w:t>
      </w:r>
      <w:r w:rsidRPr="00086877">
        <w:rPr>
          <w:rFonts w:ascii="Times New Roman" w:hAnsi="Times New Roman" w:cs="Times New Roman"/>
          <w:sz w:val="28"/>
          <w:szCs w:val="28"/>
        </w:rPr>
        <w:t xml:space="preserve">, в 2016 – </w:t>
      </w:r>
      <w:r w:rsidRPr="00086877">
        <w:rPr>
          <w:rFonts w:ascii="Times New Roman" w:hAnsi="Times New Roman" w:cs="Times New Roman"/>
          <w:b/>
          <w:sz w:val="28"/>
          <w:szCs w:val="28"/>
        </w:rPr>
        <w:t>446.</w:t>
      </w:r>
      <w:r w:rsidRPr="00086877">
        <w:rPr>
          <w:rFonts w:ascii="Times New Roman" w:hAnsi="Times New Roman" w:cs="Times New Roman"/>
          <w:sz w:val="28"/>
          <w:szCs w:val="28"/>
        </w:rPr>
        <w:t xml:space="preserve"> Посещаемость муниципальных учреждений культуры за 2017 год составила  </w:t>
      </w:r>
      <w:r w:rsidRPr="00086877">
        <w:rPr>
          <w:rFonts w:ascii="Times New Roman" w:hAnsi="Times New Roman" w:cs="Times New Roman"/>
          <w:b/>
          <w:sz w:val="28"/>
          <w:szCs w:val="28"/>
        </w:rPr>
        <w:t>16700</w:t>
      </w:r>
      <w:r w:rsidRPr="00086877">
        <w:rPr>
          <w:rFonts w:ascii="Times New Roman" w:hAnsi="Times New Roman" w:cs="Times New Roman"/>
          <w:sz w:val="28"/>
          <w:szCs w:val="28"/>
        </w:rPr>
        <w:t xml:space="preserve"> человек, в 2016 году этот показатель составлял </w:t>
      </w:r>
      <w:r w:rsidRPr="00086877">
        <w:rPr>
          <w:rFonts w:ascii="Times New Roman" w:hAnsi="Times New Roman" w:cs="Times New Roman"/>
          <w:b/>
          <w:sz w:val="28"/>
          <w:szCs w:val="28"/>
        </w:rPr>
        <w:t>12159</w:t>
      </w:r>
      <w:r w:rsidRPr="00086877">
        <w:rPr>
          <w:rFonts w:ascii="Times New Roman" w:hAnsi="Times New Roman" w:cs="Times New Roman"/>
          <w:sz w:val="28"/>
          <w:szCs w:val="28"/>
        </w:rPr>
        <w:t xml:space="preserve"> человек. Число клубных формирований в 2017 году - </w:t>
      </w:r>
      <w:r w:rsidRPr="00086877">
        <w:rPr>
          <w:rFonts w:ascii="Times New Roman" w:hAnsi="Times New Roman" w:cs="Times New Roman"/>
          <w:b/>
          <w:sz w:val="28"/>
          <w:szCs w:val="28"/>
        </w:rPr>
        <w:t>30</w:t>
      </w:r>
      <w:r w:rsidRPr="00086877">
        <w:rPr>
          <w:rFonts w:ascii="Times New Roman" w:hAnsi="Times New Roman" w:cs="Times New Roman"/>
          <w:sz w:val="28"/>
          <w:szCs w:val="28"/>
        </w:rPr>
        <w:t xml:space="preserve"> клубов по интересам и кружков,  в 2016 году было </w:t>
      </w:r>
      <w:r w:rsidRPr="00086877">
        <w:rPr>
          <w:rFonts w:ascii="Times New Roman" w:hAnsi="Times New Roman" w:cs="Times New Roman"/>
          <w:b/>
          <w:sz w:val="28"/>
          <w:szCs w:val="28"/>
        </w:rPr>
        <w:t>26</w:t>
      </w:r>
      <w:r w:rsidRPr="00086877">
        <w:rPr>
          <w:rFonts w:ascii="Times New Roman" w:hAnsi="Times New Roman" w:cs="Times New Roman"/>
          <w:sz w:val="28"/>
          <w:szCs w:val="28"/>
        </w:rPr>
        <w:t xml:space="preserve">.  Число участников клубных формирований  учреждений </w:t>
      </w:r>
      <w:proofErr w:type="spellStart"/>
      <w:r w:rsidRPr="00086877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086877">
        <w:rPr>
          <w:rFonts w:ascii="Times New Roman" w:hAnsi="Times New Roman" w:cs="Times New Roman"/>
          <w:sz w:val="28"/>
          <w:szCs w:val="28"/>
        </w:rPr>
        <w:t xml:space="preserve"> типа </w:t>
      </w:r>
      <w:r w:rsidRPr="00086877">
        <w:rPr>
          <w:rFonts w:ascii="Times New Roman" w:hAnsi="Times New Roman" w:cs="Times New Roman"/>
          <w:b/>
          <w:sz w:val="28"/>
          <w:szCs w:val="28"/>
        </w:rPr>
        <w:t>441</w:t>
      </w:r>
      <w:r w:rsidRPr="00086877">
        <w:rPr>
          <w:rFonts w:ascii="Times New Roman" w:hAnsi="Times New Roman" w:cs="Times New Roman"/>
          <w:sz w:val="28"/>
          <w:szCs w:val="28"/>
        </w:rPr>
        <w:t xml:space="preserve"> человек, в 2016 году было </w:t>
      </w:r>
      <w:r w:rsidRPr="00086877">
        <w:rPr>
          <w:rFonts w:ascii="Times New Roman" w:hAnsi="Times New Roman" w:cs="Times New Roman"/>
          <w:b/>
          <w:sz w:val="28"/>
          <w:szCs w:val="28"/>
        </w:rPr>
        <w:t>343</w:t>
      </w:r>
      <w:r w:rsidRPr="00086877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D15DD8" w:rsidRPr="00086877" w:rsidRDefault="00D15DD8" w:rsidP="00D15D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Уровень удовлетворенности населения муниципального образования качеством предоставления муниципальных услуг в сфере культуры составляет </w:t>
      </w:r>
      <w:r w:rsidRPr="00086877">
        <w:rPr>
          <w:rFonts w:ascii="Times New Roman" w:hAnsi="Times New Roman" w:cs="Times New Roman"/>
          <w:b/>
          <w:sz w:val="28"/>
          <w:szCs w:val="28"/>
        </w:rPr>
        <w:t>89%.</w:t>
      </w:r>
    </w:p>
    <w:p w:rsidR="00D15DD8" w:rsidRPr="00086877" w:rsidRDefault="00D15DD8" w:rsidP="00D15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В течение 2017 года в Ляпинском сельском поселении проводились  мероприятия различной направленности: концертные программы, детские праздники, различные акции, спортивные мероприятия, профилактические беседы </w:t>
      </w:r>
      <w:proofErr w:type="spellStart"/>
      <w:r w:rsidRPr="0008687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86877">
        <w:rPr>
          <w:rFonts w:ascii="Times New Roman" w:hAnsi="Times New Roman" w:cs="Times New Roman"/>
          <w:sz w:val="28"/>
          <w:szCs w:val="28"/>
        </w:rPr>
        <w:t xml:space="preserve"> направленности и по закону 1539-КЗ. </w:t>
      </w:r>
    </w:p>
    <w:p w:rsidR="00D15DD8" w:rsidRPr="00086877" w:rsidRDefault="00D15DD8" w:rsidP="00D15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877">
        <w:rPr>
          <w:rFonts w:ascii="Times New Roman" w:hAnsi="Times New Roman" w:cs="Times New Roman"/>
          <w:sz w:val="28"/>
          <w:szCs w:val="28"/>
        </w:rPr>
        <w:t xml:space="preserve">Вся эта работа была направлена на обеспечение разнообразного досуга для жителей поселения, на духовно - нравственное и </w:t>
      </w:r>
      <w:bookmarkStart w:id="0" w:name="_GoBack"/>
      <w:bookmarkEnd w:id="0"/>
      <w:r w:rsidRPr="00086877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детей, молодёжи, на пропаганду здорового образа жизни, на </w:t>
      </w:r>
      <w:r w:rsidRPr="00086877">
        <w:rPr>
          <w:rFonts w:ascii="Times New Roman" w:hAnsi="Times New Roman" w:cs="Times New Roman"/>
          <w:sz w:val="28"/>
          <w:szCs w:val="28"/>
        </w:rPr>
        <w:lastRenderedPageBreak/>
        <w:t>предупреждение  правонарушений и беспризорности среди несовершеннолетних,  а также на привлечение детей и молодёжи  в  клубные формирования с целью приобщения их к культурной жизни, где они смогут проявить свой талант, найти  занятия по душе, провести</w:t>
      </w:r>
      <w:proofErr w:type="gramEnd"/>
      <w:r w:rsidRPr="00086877">
        <w:rPr>
          <w:rFonts w:ascii="Times New Roman" w:hAnsi="Times New Roman" w:cs="Times New Roman"/>
          <w:sz w:val="28"/>
          <w:szCs w:val="28"/>
        </w:rPr>
        <w:t xml:space="preserve"> свободное время. </w:t>
      </w:r>
    </w:p>
    <w:p w:rsidR="00D15DD8" w:rsidRPr="00086877" w:rsidRDefault="00D15DD8" w:rsidP="00D15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Для людей старшего поколения проводятся интересные встречи, чаепития, вечера общения. Организуются совместные праздники с жителями села Камышеваха, жителями из соседних хуторов. </w:t>
      </w:r>
    </w:p>
    <w:p w:rsidR="00D15DD8" w:rsidRPr="00086877" w:rsidRDefault="00D15DD8" w:rsidP="00D15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В конце 2017 года  было создано волонтёрское движение (руководитель Пушкарёва Н.Н.). Дети с большой радостью изготавливали подарки своими руками и организовывали адресные поздравления ветеранов труда, учителей – пенсионеров, людей с ограниченными возможностями здоровья и других жителей поселения. </w:t>
      </w:r>
    </w:p>
    <w:p w:rsidR="00D15DD8" w:rsidRPr="00086877" w:rsidRDefault="00D15DD8" w:rsidP="00D1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ab/>
        <w:t xml:space="preserve">Большое внимание уделяется людям с ограниченными возможностями здоровья. В 2017 году для них создан клуб по интересам «Дорога добра» (руководитель Теннер Ю.Н.), где проходят встречи, конкурсные музыкальные программы, чаепития. Также организуются адресные поздравления, уделяется внимание детям и пожилым людям - инвалидам, не выходящим из дома. </w:t>
      </w:r>
    </w:p>
    <w:p w:rsidR="00D15DD8" w:rsidRPr="00086877" w:rsidRDefault="00D15DD8" w:rsidP="00D1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ab/>
        <w:t xml:space="preserve">Совместно с администрацией Ляпинского сельского поселения в 2017 году были организованы поздравления ветеранов труда, участника Великой Отечественной войны, тружеников тыла, почётных граждан поселения с праздниками, юбилеями. </w:t>
      </w:r>
    </w:p>
    <w:p w:rsidR="00D15DD8" w:rsidRPr="00086877" w:rsidRDefault="00D15DD8" w:rsidP="00D1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ab/>
      </w:r>
    </w:p>
    <w:p w:rsidR="00D15DD8" w:rsidRPr="00086877" w:rsidRDefault="00D15DD8" w:rsidP="00D15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В Год экологии в России большое внимание уделялось мероприятиям по охране окружающей среды и озеленению прилегающей к учреждению культуры территории.</w:t>
      </w:r>
    </w:p>
    <w:p w:rsidR="00D15DD8" w:rsidRPr="00086877" w:rsidRDefault="00D15DD8" w:rsidP="00D15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 В течение года вели работу проект по православной культуре «Духовный просвет», исторический долгосрочный проект «Возвращение к истокам». В 2018 году продолжают свою работу</w:t>
      </w:r>
      <w:r w:rsidR="007C6A1D" w:rsidRPr="00086877">
        <w:rPr>
          <w:rFonts w:ascii="Times New Roman" w:hAnsi="Times New Roman" w:cs="Times New Roman"/>
          <w:sz w:val="28"/>
          <w:szCs w:val="28"/>
        </w:rPr>
        <w:t xml:space="preserve"> и создаются новые долгосрочные</w:t>
      </w:r>
      <w:r w:rsidRPr="00086877">
        <w:rPr>
          <w:rFonts w:ascii="Times New Roman" w:hAnsi="Times New Roman" w:cs="Times New Roman"/>
          <w:sz w:val="28"/>
          <w:szCs w:val="28"/>
        </w:rPr>
        <w:t xml:space="preserve"> проекты.</w:t>
      </w:r>
    </w:p>
    <w:p w:rsidR="00D15DD8" w:rsidRPr="00086877" w:rsidRDefault="00D15DD8" w:rsidP="00D1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ab/>
        <w:t>В 2017 году прошло очень много значимых для Ляпинского поселения мероприятий:</w:t>
      </w:r>
    </w:p>
    <w:p w:rsidR="00D15DD8" w:rsidRPr="00086877" w:rsidRDefault="00D15DD8" w:rsidP="00D15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-конкурс детского вокального мастерства;</w:t>
      </w:r>
    </w:p>
    <w:p w:rsidR="00D15DD8" w:rsidRPr="00086877" w:rsidRDefault="00D15DD8" w:rsidP="00D15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-поселенческий конкурс самодеятельного творчества; </w:t>
      </w:r>
    </w:p>
    <w:p w:rsidR="00D15DD8" w:rsidRPr="00086877" w:rsidRDefault="00D15DD8" w:rsidP="00D1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ab/>
        <w:t xml:space="preserve">-первомайский парад и концертные программы к 1 мая; </w:t>
      </w:r>
    </w:p>
    <w:p w:rsidR="00D15DD8" w:rsidRPr="00086877" w:rsidRDefault="00D15DD8" w:rsidP="00D15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-ряд мероприятий, акций посвящённых Дню Победы – час памяти, акция «Бессмертный полк», «Солдатская каша»;</w:t>
      </w:r>
    </w:p>
    <w:p w:rsidR="00D15DD8" w:rsidRPr="00086877" w:rsidRDefault="00D15DD8" w:rsidP="00D15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-День библиотек поселения в рамках Года библиотек </w:t>
      </w:r>
      <w:proofErr w:type="gramStart"/>
      <w:r w:rsidRPr="000868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68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877"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 w:rsidRPr="00086877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D15DD8" w:rsidRPr="00086877" w:rsidRDefault="00D15DD8" w:rsidP="00D15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-заключительный этап «Имя Ляпинского сельского поселения» поисково-просветительская экспедиция «Имя Кубани»;</w:t>
      </w:r>
    </w:p>
    <w:p w:rsidR="00D15DD8" w:rsidRPr="00086877" w:rsidRDefault="00D15DD8" w:rsidP="00D15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-концертная программа и кулинарный марафон с организациями поселения, казачеством, председателями ТОС, посвящённые 80-летию образования Краснодарского края и 225-летию освоения казаками кубанских земель;</w:t>
      </w:r>
    </w:p>
    <w:p w:rsidR="00D15DD8" w:rsidRPr="00086877" w:rsidRDefault="00D15DD8" w:rsidP="00D1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lastRenderedPageBreak/>
        <w:t xml:space="preserve">        -юбилей вокального коллектива «Сударушка»;</w:t>
      </w:r>
    </w:p>
    <w:p w:rsidR="00D15DD8" w:rsidRPr="00086877" w:rsidRDefault="00D15DD8" w:rsidP="00D1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        -День хутора Ляпино; День работника сельского хозяйства; День Кубанского казачества;</w:t>
      </w:r>
    </w:p>
    <w:p w:rsidR="00D15DD8" w:rsidRPr="00086877" w:rsidRDefault="00D15DD8" w:rsidP="00D1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        -День села Камышеваха к престольному празднику храма, акция  «У дерева есть имя…», посвящённое знаменитым землякам писателям и поэтам;</w:t>
      </w:r>
    </w:p>
    <w:p w:rsidR="00D15DD8" w:rsidRPr="00086877" w:rsidRDefault="00D15DD8" w:rsidP="00D15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        -ряд новогодних праздничных мероприятий для людей разных возрастных категорий. </w:t>
      </w:r>
    </w:p>
    <w:p w:rsidR="00D15DD8" w:rsidRPr="002F6D2A" w:rsidRDefault="00D15DD8" w:rsidP="002F6D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ab/>
        <w:t xml:space="preserve">На мероприятиях было вручено жителям поселения около 300 почётных грамот, благодарственных писем, нагрудные знаки «Почётный гражданин Ляпинского сельского поселения» и «За пользу и во благо Ляпинского сельского поселения», а также почетные титулы «Имя Ляпинского сельского поселения». В том числе были вручены памятные подарки. На все мероприятия было затрачено около </w:t>
      </w:r>
      <w:r w:rsidRPr="00086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400 000 рублей.</w:t>
      </w:r>
      <w:r w:rsidRPr="0008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DD8" w:rsidRPr="00086877" w:rsidRDefault="00D15DD8" w:rsidP="00D15DD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Работники МКУК «Ляпинский КДЦ» в течение года активно принимали участие в районных  и краевых фестивалях и конкурсах, а также в краевых  семинарах и творческих лабораториях. Имеются дипломы, грамоты за участие. </w:t>
      </w:r>
    </w:p>
    <w:p w:rsidR="00006FB3" w:rsidRPr="00086877" w:rsidRDefault="00A87509" w:rsidP="0042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Хотелось бы отдельно остановиться на вопросе здравоохранения. Как вы все знаете, в январе 2017 года открылся и введен в эксплуатацию кабинет врача общей практики, который успешно функционирует на благо всех жителей поселения. Благодаря участию в краевой программе при поддержке губернатора,  ЗСК края и главы района возведен современный, комфортный и удобный объект медицины. Теперь жители всего поселения имеют возможность получения качественных медицинских услуг. </w:t>
      </w:r>
    </w:p>
    <w:p w:rsidR="00A87509" w:rsidRDefault="00A87509" w:rsidP="00374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282" w:rsidRPr="00086877" w:rsidRDefault="00E10282" w:rsidP="00374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На 1 января 2018 года в поселении проживает 2115 человек.</w:t>
      </w:r>
    </w:p>
    <w:p w:rsidR="00E10282" w:rsidRPr="00086877" w:rsidRDefault="00E10282" w:rsidP="00374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Из них:</w:t>
      </w:r>
    </w:p>
    <w:p w:rsidR="00E10282" w:rsidRPr="00086877" w:rsidRDefault="00E10282" w:rsidP="00374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 граждане трудоспособного возраста – 1175 человек;</w:t>
      </w:r>
    </w:p>
    <w:p w:rsidR="00E10282" w:rsidRPr="00086877" w:rsidRDefault="00E10282" w:rsidP="00374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 дети в возрасте от 0 до 18 лет – 522 человек;</w:t>
      </w:r>
    </w:p>
    <w:p w:rsidR="00E10282" w:rsidRPr="00086877" w:rsidRDefault="00E10282" w:rsidP="00374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 пенсионеров – 418 человек;</w:t>
      </w:r>
    </w:p>
    <w:p w:rsidR="00E10282" w:rsidRPr="00086877" w:rsidRDefault="00E10282" w:rsidP="00374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 УВОВ – 1 человек;</w:t>
      </w:r>
    </w:p>
    <w:p w:rsidR="00E10282" w:rsidRPr="00086877" w:rsidRDefault="00E10282" w:rsidP="00374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 многодетных семей – 38;</w:t>
      </w:r>
    </w:p>
    <w:p w:rsidR="00E10282" w:rsidRPr="00086877" w:rsidRDefault="00E10282" w:rsidP="00374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 вдов умерших участников ВОВ - 3 человека;</w:t>
      </w:r>
    </w:p>
    <w:p w:rsidR="00E10282" w:rsidRPr="00086877" w:rsidRDefault="00E10282" w:rsidP="00374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 труженики тыла - 6</w:t>
      </w:r>
    </w:p>
    <w:p w:rsidR="00E10282" w:rsidRPr="00086877" w:rsidRDefault="00E10282" w:rsidP="00374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 воинов-интернационалистов – 3 человека</w:t>
      </w:r>
    </w:p>
    <w:p w:rsidR="00E10282" w:rsidRPr="00086877" w:rsidRDefault="00E10282" w:rsidP="00374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 участников боевых действий в Чеченской Республике -19 человек.</w:t>
      </w:r>
    </w:p>
    <w:p w:rsidR="00814255" w:rsidRPr="00814255" w:rsidRDefault="00814255" w:rsidP="00E10282">
      <w:pPr>
        <w:pStyle w:val="a3"/>
        <w:ind w:firstLine="567"/>
        <w:jc w:val="both"/>
        <w:rPr>
          <w:rStyle w:val="a4"/>
          <w:b w:val="0"/>
          <w:sz w:val="28"/>
          <w:szCs w:val="28"/>
        </w:rPr>
      </w:pPr>
      <w:r w:rsidRPr="00814255">
        <w:rPr>
          <w:rStyle w:val="a4"/>
          <w:b w:val="0"/>
          <w:sz w:val="28"/>
          <w:szCs w:val="28"/>
        </w:rPr>
        <w:t>Отрадно наблюдать, что в 2017 году по Ляпинскому поселению рождаемос</w:t>
      </w:r>
      <w:r>
        <w:rPr>
          <w:rStyle w:val="a4"/>
          <w:b w:val="0"/>
          <w:sz w:val="28"/>
          <w:szCs w:val="28"/>
        </w:rPr>
        <w:t>ть значительно</w:t>
      </w:r>
      <w:r w:rsidRPr="00814255">
        <w:rPr>
          <w:rStyle w:val="a4"/>
          <w:b w:val="0"/>
          <w:sz w:val="28"/>
          <w:szCs w:val="28"/>
        </w:rPr>
        <w:t xml:space="preserve"> превысила смертность, что в целом говорит о положи</w:t>
      </w:r>
      <w:r>
        <w:rPr>
          <w:rStyle w:val="a4"/>
          <w:b w:val="0"/>
          <w:sz w:val="28"/>
          <w:szCs w:val="28"/>
        </w:rPr>
        <w:t>тельной демографической динамике</w:t>
      </w:r>
      <w:r w:rsidRPr="00814255">
        <w:rPr>
          <w:rStyle w:val="a4"/>
          <w:b w:val="0"/>
          <w:sz w:val="28"/>
          <w:szCs w:val="28"/>
        </w:rPr>
        <w:t>. В 2017 году:</w:t>
      </w:r>
    </w:p>
    <w:p w:rsidR="00E10282" w:rsidRPr="00086877" w:rsidRDefault="00E10282" w:rsidP="00E10282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родилось – 21 человек;</w:t>
      </w:r>
    </w:p>
    <w:p w:rsidR="00E10282" w:rsidRPr="00086877" w:rsidRDefault="00E10282" w:rsidP="00E10282">
      <w:pPr>
        <w:pStyle w:val="a3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умерло – 13 человек.</w:t>
      </w:r>
    </w:p>
    <w:p w:rsidR="00E10282" w:rsidRPr="00086877" w:rsidRDefault="00E10282" w:rsidP="00E1028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lastRenderedPageBreak/>
        <w:t>Общая численность населения увеличилась по сравнению с 2016 годом на 32 человека.</w:t>
      </w:r>
    </w:p>
    <w:p w:rsidR="00E10282" w:rsidRPr="00086877" w:rsidRDefault="00E10282" w:rsidP="008142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В 2017 году уровень безработицы по Ляпинскому сельскому поселению составил 1,1%, на учёте в «Центре занятости населения Новокубанского района» состоит 11 граждан, что по сравнению с 2016 годом ниже на 0, 5%.</w:t>
      </w:r>
    </w:p>
    <w:p w:rsidR="00E10282" w:rsidRPr="00086877" w:rsidRDefault="00E10282" w:rsidP="000B7D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плата по Ляпинскому сельскому пос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елению  за 2017 год составила 19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рублей, те</w:t>
      </w:r>
      <w:r w:rsidR="00DF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 к уровню  2016 года – 12 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DF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примера хочу отметить, что 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F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служащего 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F46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составила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17400 рублей. </w:t>
      </w:r>
      <w:r w:rsidRPr="00086877">
        <w:rPr>
          <w:rFonts w:ascii="Times New Roman" w:hAnsi="Times New Roman" w:cs="Times New Roman"/>
          <w:sz w:val="28"/>
          <w:szCs w:val="28"/>
        </w:rPr>
        <w:t xml:space="preserve">Несмотря на то, </w:t>
      </w:r>
      <w:r w:rsidR="00DF46F2">
        <w:rPr>
          <w:rFonts w:ascii="Times New Roman" w:hAnsi="Times New Roman" w:cs="Times New Roman"/>
          <w:sz w:val="28"/>
          <w:szCs w:val="28"/>
        </w:rPr>
        <w:t xml:space="preserve">что 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DF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приближены к населению и на 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 большой объем обязанностей 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</w:t>
      </w:r>
      <w:r w:rsidRPr="00086877">
        <w:rPr>
          <w:rFonts w:ascii="Times New Roman" w:hAnsi="Times New Roman" w:cs="Times New Roman"/>
          <w:sz w:val="28"/>
          <w:szCs w:val="28"/>
        </w:rPr>
        <w:t xml:space="preserve"> одна из самых низких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сожалению. </w:t>
      </w:r>
      <w:r w:rsidR="00DF46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очется верить, что </w:t>
      </w:r>
      <w:r w:rsidR="00DF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власти обратят внимание на эту проблему.</w:t>
      </w:r>
    </w:p>
    <w:p w:rsidR="00E10282" w:rsidRPr="00086877" w:rsidRDefault="00E10282" w:rsidP="00E10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На территории нашего поселения проживают 38 многодетных семей. В течение всего года специалисты администрации совместно со специалистами УСЗН</w:t>
      </w:r>
      <w:r w:rsidRPr="000868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6877">
        <w:rPr>
          <w:rFonts w:ascii="Times New Roman" w:hAnsi="Times New Roman" w:cs="Times New Roman"/>
          <w:sz w:val="28"/>
          <w:szCs w:val="28"/>
        </w:rPr>
        <w:t xml:space="preserve">проводили разъяснительную работу с несовершеннолетними, их родителями по поводу соблюдения прав детей, ответственности детей и родителей за нарушение административного и уголовного законодательства, профилактика травматизма и несчастных случаев, организации учебной и </w:t>
      </w:r>
      <w:proofErr w:type="spellStart"/>
      <w:r w:rsidRPr="0008687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086877">
        <w:rPr>
          <w:rFonts w:ascii="Times New Roman" w:hAnsi="Times New Roman" w:cs="Times New Roman"/>
          <w:sz w:val="28"/>
          <w:szCs w:val="28"/>
        </w:rPr>
        <w:t xml:space="preserve"> деятельности, а также консультировали  по интересующим вопросам. Кроме того, в течение года нуждающимся семьям оказывалась помощь по акции «Вторые руки», доставка дров, материальная помощь, помощь продуктами питания. В декабре 2017 года все дети из многодетных  семей получили сладкие подарки (90 штук). </w:t>
      </w:r>
    </w:p>
    <w:p w:rsidR="00E10282" w:rsidRPr="00086877" w:rsidRDefault="00E10282" w:rsidP="00E10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Во исполнение закона Краснодарского края </w:t>
      </w:r>
      <w:r w:rsidR="00814255">
        <w:rPr>
          <w:rFonts w:ascii="Times New Roman" w:hAnsi="Times New Roman" w:cs="Times New Roman"/>
          <w:sz w:val="28"/>
          <w:szCs w:val="28"/>
        </w:rPr>
        <w:t xml:space="preserve">№ 1539 – КЗ </w:t>
      </w:r>
      <w:r w:rsidRPr="00086877">
        <w:rPr>
          <w:rFonts w:ascii="Times New Roman" w:hAnsi="Times New Roman" w:cs="Times New Roman"/>
          <w:sz w:val="28"/>
          <w:szCs w:val="28"/>
        </w:rPr>
        <w:t xml:space="preserve"> было проведено 23 рейда. За 2017 год </w:t>
      </w:r>
      <w:r w:rsidRPr="00086877">
        <w:rPr>
          <w:rFonts w:ascii="Times New Roman" w:eastAsia="Calibri" w:hAnsi="Times New Roman" w:cs="Times New Roman"/>
          <w:sz w:val="28"/>
          <w:szCs w:val="28"/>
        </w:rPr>
        <w:t>меры административного воздействия были приняты к 3-м законным представителем несовершеннолетних, выявленных в рамках «детского» закона.</w:t>
      </w:r>
    </w:p>
    <w:p w:rsidR="00E10282" w:rsidRPr="00086877" w:rsidRDefault="00E10282" w:rsidP="00E10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Активная работа ведется по профилактике асоциального образа жизни. За отчетный год было проведено 12 заседаний Совета по профилактике преступлений и правонарушений, на которых рассматривались лица, стоящие на учете в ОМВД, несовершеннолетний, стоящий на учете в КДН и ЗП и другие.</w:t>
      </w:r>
    </w:p>
    <w:p w:rsidR="00E10282" w:rsidRPr="00086877" w:rsidRDefault="001B0267" w:rsidP="00E10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преступности по поселению:</w:t>
      </w:r>
      <w:r w:rsidR="00E10282" w:rsidRPr="0008687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374F46" w:rsidTr="00374F46">
        <w:tc>
          <w:tcPr>
            <w:tcW w:w="3190" w:type="dxa"/>
          </w:tcPr>
          <w:p w:rsidR="00374F46" w:rsidRDefault="00374F46" w:rsidP="0037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4F46" w:rsidRDefault="00374F46" w:rsidP="0037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3191" w:type="dxa"/>
          </w:tcPr>
          <w:p w:rsidR="00374F46" w:rsidRDefault="00374F46" w:rsidP="0037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</w:tr>
      <w:tr w:rsidR="00374F46" w:rsidTr="00374F46">
        <w:tc>
          <w:tcPr>
            <w:tcW w:w="3190" w:type="dxa"/>
          </w:tcPr>
          <w:p w:rsidR="00374F46" w:rsidRDefault="00374F46" w:rsidP="0037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совершено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преступлений</w:t>
            </w:r>
          </w:p>
        </w:tc>
        <w:tc>
          <w:tcPr>
            <w:tcW w:w="3190" w:type="dxa"/>
          </w:tcPr>
          <w:p w:rsidR="00374F46" w:rsidRDefault="00374F46" w:rsidP="0037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91" w:type="dxa"/>
          </w:tcPr>
          <w:p w:rsidR="00374F46" w:rsidRDefault="00374F46" w:rsidP="0037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374F46" w:rsidTr="00374F46">
        <w:tc>
          <w:tcPr>
            <w:tcW w:w="3190" w:type="dxa"/>
          </w:tcPr>
          <w:p w:rsidR="00374F46" w:rsidRDefault="00374F46" w:rsidP="0037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Раскрытых</w:t>
            </w:r>
          </w:p>
        </w:tc>
        <w:tc>
          <w:tcPr>
            <w:tcW w:w="3190" w:type="dxa"/>
          </w:tcPr>
          <w:p w:rsidR="00374F46" w:rsidRDefault="00374F46" w:rsidP="0037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374F46" w:rsidRDefault="00374F46" w:rsidP="00374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</w:tbl>
    <w:p w:rsidR="00E10282" w:rsidRPr="00086877" w:rsidRDefault="00E10282" w:rsidP="00E1028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282" w:rsidRPr="00086877" w:rsidRDefault="00E10282" w:rsidP="00E102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87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плана</w:t>
      </w:r>
      <w:proofErr w:type="gramEnd"/>
      <w:r w:rsidRPr="00086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 год, проводились мероприятия по профилактике наркомании и противодействия незаконному обороту наркотических средств. На всех информационных стендах нашего поселения размещена информация о «телефоне доверия». В местах массового скопления людей размещена </w:t>
      </w:r>
      <w:r w:rsidRPr="00086877">
        <w:rPr>
          <w:rFonts w:ascii="Times New Roman" w:hAnsi="Times New Roman" w:cs="Times New Roman"/>
          <w:sz w:val="28"/>
          <w:szCs w:val="28"/>
        </w:rPr>
        <w:t xml:space="preserve">реклама, популяризующая здоровый образ жизни. </w:t>
      </w:r>
    </w:p>
    <w:p w:rsidR="00E10282" w:rsidRPr="00086877" w:rsidRDefault="00E10282" w:rsidP="00E1028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77">
        <w:rPr>
          <w:rFonts w:ascii="Times New Roman" w:hAnsi="Times New Roman" w:cs="Times New Roman"/>
          <w:sz w:val="28"/>
          <w:szCs w:val="28"/>
        </w:rPr>
        <w:t xml:space="preserve">Для </w:t>
      </w:r>
      <w:r w:rsidRPr="000868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пресечения незаконного оборота алкогольной продукции ежемесячно организованы сходы граждан для сбора информации по незаконной торговле алкоголем. За 2017 год в ОМВД была передана информация о трех точках нелегальной торговли алкоголем.</w:t>
      </w:r>
    </w:p>
    <w:p w:rsidR="00E10282" w:rsidRPr="00086877" w:rsidRDefault="00E10282" w:rsidP="00E10282">
      <w:pPr>
        <w:pStyle w:val="2"/>
        <w:spacing w:line="216" w:lineRule="auto"/>
        <w:ind w:right="142"/>
        <w:rPr>
          <w:szCs w:val="28"/>
        </w:rPr>
      </w:pPr>
      <w:r w:rsidRPr="00086877">
        <w:rPr>
          <w:szCs w:val="28"/>
        </w:rPr>
        <w:tab/>
      </w:r>
    </w:p>
    <w:p w:rsidR="00643BE9" w:rsidRDefault="00643BE9" w:rsidP="00F256E5">
      <w:pPr>
        <w:pStyle w:val="aa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3BE9" w:rsidRDefault="00643BE9" w:rsidP="00F256E5">
      <w:pPr>
        <w:pStyle w:val="aa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56E5" w:rsidRDefault="00F256E5" w:rsidP="00F256E5">
      <w:pPr>
        <w:pStyle w:val="aa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24144">
        <w:rPr>
          <w:rFonts w:ascii="Times New Roman" w:hAnsi="Times New Roman" w:cs="Times New Roman"/>
          <w:color w:val="FF0000"/>
          <w:sz w:val="28"/>
          <w:szCs w:val="28"/>
        </w:rPr>
        <w:t>Казачество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Храм Спонсорская помощь</w:t>
      </w:r>
    </w:p>
    <w:p w:rsidR="00F256E5" w:rsidRPr="00824144" w:rsidRDefault="00F256E5" w:rsidP="00F256E5">
      <w:pPr>
        <w:pStyle w:val="aa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56E5" w:rsidRPr="004C7631" w:rsidRDefault="00F256E5" w:rsidP="00F256E5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631">
        <w:rPr>
          <w:rFonts w:ascii="Times New Roman" w:hAnsi="Times New Roman" w:cs="Times New Roman"/>
          <w:sz w:val="28"/>
          <w:szCs w:val="28"/>
        </w:rPr>
        <w:t xml:space="preserve">В 2017 году проводились мероприятия, посвящённые 80-летию образования Краснодарского края и 225-летию начала освоения казаками кубанских земель, в которых принимали участие атаман и казаки из Ляпинского хуторского казачьего общества. Благодаря активной позиции нашего казачества была проведена большая работа в целях </w:t>
      </w:r>
      <w:r w:rsidRPr="004C763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гражданско-патриотического сознания, воспитания дружелюбия в молодежной среде, приобщения молодого поколения к героической истории российского государства и подвигу народа в годы Великой Отечественной войны.</w:t>
      </w:r>
    </w:p>
    <w:p w:rsidR="00F256E5" w:rsidRPr="004C7631" w:rsidRDefault="00F256E5" w:rsidP="00F256E5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631">
        <w:rPr>
          <w:rFonts w:ascii="Times New Roman" w:hAnsi="Times New Roman" w:cs="Times New Roman"/>
          <w:color w:val="000000" w:themeColor="text1"/>
          <w:sz w:val="28"/>
          <w:szCs w:val="28"/>
        </w:rPr>
        <w:t>Казачество совместно с администрацией, сотрудниками полиции в период праздников обеспечивают общественный порядок.</w:t>
      </w:r>
    </w:p>
    <w:p w:rsidR="00F256E5" w:rsidRPr="004C7631" w:rsidRDefault="00F256E5" w:rsidP="00F256E5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Ляпинское ХКО во главе с атаманом </w:t>
      </w:r>
      <w:proofErr w:type="spellStart"/>
      <w:r w:rsidRPr="004C7631">
        <w:rPr>
          <w:rFonts w:ascii="Times New Roman" w:hAnsi="Times New Roman" w:cs="Times New Roman"/>
          <w:color w:val="000000" w:themeColor="text1"/>
          <w:sz w:val="28"/>
          <w:szCs w:val="28"/>
        </w:rPr>
        <w:t>Зимаревым</w:t>
      </w:r>
      <w:proofErr w:type="spellEnd"/>
      <w:r w:rsidRPr="004C7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принимают участие во всех аспектах жизни нашего поселения. В 2017 году за счет собственных средств, оборудовали турник на футбольном поле, выделили средства на  приобретение формы для казачьего класса в школе с</w:t>
      </w:r>
      <w:proofErr w:type="gramStart"/>
      <w:r w:rsidRPr="004C7631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4C76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амышеваха. </w:t>
      </w:r>
    </w:p>
    <w:p w:rsidR="00F256E5" w:rsidRPr="000C4927" w:rsidRDefault="00F256E5" w:rsidP="001B026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C4927">
        <w:rPr>
          <w:color w:val="000000"/>
          <w:sz w:val="28"/>
          <w:szCs w:val="28"/>
          <w:shd w:val="clear" w:color="auto" w:fill="FFFFFF"/>
        </w:rPr>
        <w:t xml:space="preserve">Особое внимание уделяется взаимодействию казачества и  Церкви. Дружина не только несет охрану, но и следит за общественным порядком на территории Храма. Казаки принимают активное участие в праздниках и других важных событиях духовной жизни поселения. Ведь </w:t>
      </w:r>
      <w:r w:rsidRPr="000C4927">
        <w:rPr>
          <w:sz w:val="28"/>
          <w:szCs w:val="28"/>
        </w:rPr>
        <w:t>казачество является хранителем самых высоких духовных и нравственных ценностей</w:t>
      </w:r>
      <w:r>
        <w:rPr>
          <w:sz w:val="28"/>
          <w:szCs w:val="28"/>
        </w:rPr>
        <w:t>.</w:t>
      </w:r>
    </w:p>
    <w:p w:rsidR="00F256E5" w:rsidRPr="00086877" w:rsidRDefault="00F256E5" w:rsidP="001B0267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 несколько лет назад в Ляпино был только земельный участок у въезда в хутор, выделенный под строительство храма. И на этом участке располагался походный храм, который устроили в двух палатках. Но </w:t>
      </w:r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благо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даря огромному труду отца Андрея</w:t>
      </w:r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материальной помощи </w:t>
      </w:r>
      <w:proofErr w:type="spellStart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Булдыжова</w:t>
      </w:r>
      <w:proofErr w:type="spellEnd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Ф.И., глав КФХ и пожертвований прихожан  на сегодняшний день мы видим отстроенный храм иконы Божьей Матери «</w:t>
      </w:r>
      <w:proofErr w:type="spellStart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Спорительницы</w:t>
      </w:r>
      <w:proofErr w:type="spellEnd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хлебов». За весь период строительства </w:t>
      </w:r>
      <w:proofErr w:type="spellStart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Булдыжов</w:t>
      </w:r>
      <w:proofErr w:type="spellEnd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Ф.И. оказал помощь на сумму 4 000 000 рублей.</w:t>
      </w:r>
    </w:p>
    <w:p w:rsidR="00F256E5" w:rsidRPr="00086877" w:rsidRDefault="00F256E5" w:rsidP="00F256E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О благотворительном пожертвовании хотелось бы рассказать подробнее. За 2017 год на нужды нашего поселения материальной помощи было оказано на сумму 4 968 847 рублей.</w:t>
      </w:r>
    </w:p>
    <w:p w:rsidR="00F256E5" w:rsidRPr="00086877" w:rsidRDefault="00F256E5" w:rsidP="00F256E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Булдыжов</w:t>
      </w:r>
      <w:proofErr w:type="spellEnd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Федор Иванович в 2017 году выделил собственные средства на строительство храма на сумму 2 000 000 рублей. Кроме того оказал помощь в покупке кондиционеров для МКУК «Ляпинский КДЦ» на сумму 125 000 рублей. Помимо материальной помощи Федор Иванович активно участвует в  жизни нашего поселения, оказывая помощь и поддержку в решении многих вопросов. Федор Иванович </w:t>
      </w:r>
      <w:proofErr w:type="spellStart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Булдыжов</w:t>
      </w:r>
      <w:proofErr w:type="spellEnd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показательный пример для всех нас.</w:t>
      </w:r>
    </w:p>
    <w:p w:rsidR="00F256E5" w:rsidRPr="00086877" w:rsidRDefault="00F256E5" w:rsidP="00F256E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2017 году благодаря Корнилову Виктору Васильевичу была приобретена квартира для врача общей практики. В покупке также участвовали Котик В.Д., Коротков К.М., Шляхтов А.В., Шляхтов Ю.И., </w:t>
      </w:r>
      <w:proofErr w:type="spellStart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Зимарев</w:t>
      </w:r>
      <w:proofErr w:type="spellEnd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А.В., Смольянинов В.Н., Головко Н.Г. и другие.</w:t>
      </w:r>
    </w:p>
    <w:p w:rsidR="00F256E5" w:rsidRPr="00086877" w:rsidRDefault="00F256E5" w:rsidP="00F256E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Корнилов Виктор Васильевич за счет собственных средств участвует в решении многих социальных вопросах нашего поселения:</w:t>
      </w:r>
    </w:p>
    <w:p w:rsidR="00F256E5" w:rsidRPr="00086877" w:rsidRDefault="00F256E5" w:rsidP="00F256E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- Оказывает помощь жителям поселения в связи с потерей работы;</w:t>
      </w:r>
    </w:p>
    <w:p w:rsidR="00F256E5" w:rsidRPr="00086877" w:rsidRDefault="00F256E5" w:rsidP="00F256E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- оказывает помощь Совету ветеранов;</w:t>
      </w:r>
    </w:p>
    <w:p w:rsidR="00F256E5" w:rsidRPr="00086877" w:rsidRDefault="00F256E5" w:rsidP="00F256E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- содержит автомобиль для обслуживания сельской амбулатории;</w:t>
      </w:r>
    </w:p>
    <w:p w:rsidR="00F256E5" w:rsidRPr="00086877" w:rsidRDefault="00F256E5" w:rsidP="00F256E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содержит машину для подвоза питьевой воды </w:t>
      </w:r>
    </w:p>
    <w:p w:rsidR="00F256E5" w:rsidRPr="00086877" w:rsidRDefault="00F256E5" w:rsidP="00F256E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 Васильевич не оставляет без внимания мероприятия Ляпинского КДЦ и активно оказывает материальную помощь для их проведения. </w:t>
      </w:r>
    </w:p>
    <w:p w:rsidR="00F256E5" w:rsidRPr="00086877" w:rsidRDefault="00F256E5" w:rsidP="00F256E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того Виктор Васильевич оказал материальную помощь в покупке автомобиля для администрации Ляпинского сельского поселения. </w:t>
      </w:r>
    </w:p>
    <w:p w:rsidR="00F256E5" w:rsidRPr="00086877" w:rsidRDefault="00F256E5" w:rsidP="00F256E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За 2017 год Корнилов В.В. на наше поселение выделил средств на сумму 1 805 500 рублей.</w:t>
      </w:r>
    </w:p>
    <w:p w:rsidR="00F256E5" w:rsidRPr="00086877" w:rsidRDefault="00F256E5" w:rsidP="00F256E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Также хотелось бы отметить </w:t>
      </w:r>
      <w:proofErr w:type="spellStart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Зимарева</w:t>
      </w:r>
      <w:proofErr w:type="spellEnd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А.В., </w:t>
      </w:r>
      <w:proofErr w:type="spellStart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Шляхтова</w:t>
      </w:r>
      <w:proofErr w:type="spellEnd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А.В., </w:t>
      </w:r>
      <w:proofErr w:type="spellStart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Шдяхтова</w:t>
      </w:r>
      <w:proofErr w:type="spellEnd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Ю.И., Рябова В.Г., Смольянинова В.Н., </w:t>
      </w:r>
      <w:proofErr w:type="spellStart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Абеляна</w:t>
      </w:r>
      <w:proofErr w:type="spellEnd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Ю.А., </w:t>
      </w:r>
      <w:proofErr w:type="spellStart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Атояна</w:t>
      </w:r>
      <w:proofErr w:type="spellEnd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Т.Г., Гофман А.Я, Котик В.Д., Короткова К.М., </w:t>
      </w:r>
      <w:proofErr w:type="spellStart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Чвикалова</w:t>
      </w:r>
      <w:proofErr w:type="spellEnd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С.В., </w:t>
      </w:r>
      <w:proofErr w:type="spellStart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Карташева</w:t>
      </w:r>
      <w:proofErr w:type="spellEnd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А.А., Улитина В.А., Головко Н.Г., </w:t>
      </w:r>
      <w:proofErr w:type="spellStart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Лосенкова</w:t>
      </w:r>
      <w:proofErr w:type="spellEnd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Л.Ф., Тарасову В.И., </w:t>
      </w:r>
      <w:proofErr w:type="spellStart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Ищик</w:t>
      </w:r>
      <w:proofErr w:type="spellEnd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В.НН., </w:t>
      </w:r>
      <w:proofErr w:type="spellStart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Хорольцева</w:t>
      </w:r>
      <w:proofErr w:type="spellEnd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А.И., Комиссарову И.</w:t>
      </w:r>
      <w:proofErr w:type="gramEnd"/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И., Кузьминова В.И., Теннер Т.Г., Теннер В.Я. Все эти люди весь год не оставались безучастными  и оказывали материальную помощь для нашего поселения.</w:t>
      </w:r>
    </w:p>
    <w:p w:rsidR="00F256E5" w:rsidRPr="00F256E5" w:rsidRDefault="00F256E5" w:rsidP="00F256E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877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выразить огромную благодарность всем нашим спонсорам за постоянную и своевременную помощь, за поддержку которую вы оказывали, за ваше неравнодушное отношение к проблемам нашего поселения. От всей души желаю всем крепкого здоровья, благополучия и успехов. Спасибо!</w:t>
      </w:r>
    </w:p>
    <w:p w:rsidR="00E10282" w:rsidRPr="00086877" w:rsidRDefault="00E10282" w:rsidP="00E1028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877">
        <w:rPr>
          <w:rFonts w:ascii="Times New Roman" w:hAnsi="Times New Roman" w:cs="Times New Roman"/>
          <w:b/>
          <w:sz w:val="28"/>
          <w:szCs w:val="28"/>
          <w:u w:val="single"/>
        </w:rPr>
        <w:t>Спонсорская помощь за 2017 год:</w:t>
      </w:r>
    </w:p>
    <w:p w:rsidR="00E10282" w:rsidRPr="00086877" w:rsidRDefault="00E10282" w:rsidP="00E10282">
      <w:pPr>
        <w:pStyle w:val="a6"/>
        <w:ind w:left="0"/>
        <w:jc w:val="both"/>
        <w:rPr>
          <w:b/>
          <w:sz w:val="28"/>
          <w:szCs w:val="28"/>
          <w:u w:val="single"/>
        </w:rPr>
      </w:pPr>
      <w:proofErr w:type="spellStart"/>
      <w:r w:rsidRPr="00086877">
        <w:rPr>
          <w:sz w:val="28"/>
          <w:szCs w:val="28"/>
        </w:rPr>
        <w:t>Булдыжов</w:t>
      </w:r>
      <w:proofErr w:type="spellEnd"/>
      <w:r w:rsidRPr="00086877">
        <w:rPr>
          <w:sz w:val="28"/>
          <w:szCs w:val="28"/>
        </w:rPr>
        <w:t xml:space="preserve"> Ф.И. – 125 000 + 2 000 000</w:t>
      </w:r>
    </w:p>
    <w:p w:rsidR="00E10282" w:rsidRPr="00086877" w:rsidRDefault="00E10282" w:rsidP="00E10282">
      <w:pPr>
        <w:pStyle w:val="a6"/>
        <w:ind w:left="0"/>
        <w:jc w:val="both"/>
        <w:rPr>
          <w:b/>
          <w:sz w:val="28"/>
          <w:szCs w:val="28"/>
          <w:u w:val="single"/>
        </w:rPr>
      </w:pPr>
      <w:r w:rsidRPr="00086877">
        <w:rPr>
          <w:sz w:val="28"/>
          <w:szCs w:val="28"/>
        </w:rPr>
        <w:t>Корнилов В.В. – 1 805 500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proofErr w:type="spellStart"/>
      <w:r w:rsidRPr="00086877">
        <w:rPr>
          <w:sz w:val="28"/>
          <w:szCs w:val="28"/>
        </w:rPr>
        <w:t>Зимарев</w:t>
      </w:r>
      <w:proofErr w:type="spellEnd"/>
      <w:r w:rsidRPr="00086877">
        <w:rPr>
          <w:sz w:val="28"/>
          <w:szCs w:val="28"/>
        </w:rPr>
        <w:t xml:space="preserve"> А.В. – 123 499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Ляпинское ХКО – 45 000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Шляхтов А.В. – 138 499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Шляхтов Ю.И. – 113 000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Рябов В.Г – 32 500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Смольянинов В.Н. – 98 599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proofErr w:type="spellStart"/>
      <w:r w:rsidRPr="00086877">
        <w:rPr>
          <w:sz w:val="28"/>
          <w:szCs w:val="28"/>
        </w:rPr>
        <w:t>Абелян</w:t>
      </w:r>
      <w:proofErr w:type="spellEnd"/>
      <w:r w:rsidRPr="00086877">
        <w:rPr>
          <w:sz w:val="28"/>
          <w:szCs w:val="28"/>
        </w:rPr>
        <w:t xml:space="preserve"> Ю.А. – 68 250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proofErr w:type="spellStart"/>
      <w:r w:rsidRPr="00086877">
        <w:rPr>
          <w:sz w:val="28"/>
          <w:szCs w:val="28"/>
        </w:rPr>
        <w:t>Атоян</w:t>
      </w:r>
      <w:proofErr w:type="spellEnd"/>
      <w:r w:rsidRPr="00086877">
        <w:rPr>
          <w:sz w:val="28"/>
          <w:szCs w:val="28"/>
        </w:rPr>
        <w:t xml:space="preserve"> Т.Г. – 30 000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Гофман А.Я. – 30 000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Котик В.Д. – 65 000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Коротков К.М. – 50 000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proofErr w:type="spellStart"/>
      <w:r w:rsidRPr="00086877">
        <w:rPr>
          <w:sz w:val="28"/>
          <w:szCs w:val="28"/>
        </w:rPr>
        <w:t>Кузьминнов</w:t>
      </w:r>
      <w:proofErr w:type="spellEnd"/>
      <w:r w:rsidRPr="00086877">
        <w:rPr>
          <w:sz w:val="28"/>
          <w:szCs w:val="28"/>
        </w:rPr>
        <w:t xml:space="preserve"> В.И. – 10 000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proofErr w:type="spellStart"/>
      <w:r w:rsidRPr="00086877">
        <w:rPr>
          <w:sz w:val="28"/>
          <w:szCs w:val="28"/>
        </w:rPr>
        <w:t>Чвикалов</w:t>
      </w:r>
      <w:proofErr w:type="spellEnd"/>
      <w:r w:rsidRPr="00086877">
        <w:rPr>
          <w:sz w:val="28"/>
          <w:szCs w:val="28"/>
        </w:rPr>
        <w:t xml:space="preserve"> С.В. – 15 000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Улитин В.А. – 15 000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Головко Н.Г. – 76 000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proofErr w:type="spellStart"/>
      <w:r w:rsidRPr="00086877">
        <w:rPr>
          <w:sz w:val="28"/>
          <w:szCs w:val="28"/>
        </w:rPr>
        <w:t>Лосенков</w:t>
      </w:r>
      <w:proofErr w:type="spellEnd"/>
      <w:r w:rsidRPr="00086877">
        <w:rPr>
          <w:sz w:val="28"/>
          <w:szCs w:val="28"/>
        </w:rPr>
        <w:t xml:space="preserve"> Л.Ф. – 10 000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Тарасова В.И. – 10 000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proofErr w:type="spellStart"/>
      <w:r w:rsidRPr="00086877">
        <w:rPr>
          <w:sz w:val="28"/>
          <w:szCs w:val="28"/>
        </w:rPr>
        <w:t>Ищик</w:t>
      </w:r>
      <w:proofErr w:type="spellEnd"/>
      <w:r w:rsidRPr="00086877">
        <w:rPr>
          <w:sz w:val="28"/>
          <w:szCs w:val="28"/>
        </w:rPr>
        <w:t xml:space="preserve"> В.Н. – 10 000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Теннер В.Я. – 6 000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Комиссарова И.И. – 16 000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Теннер Т.Г. – 11 000</w:t>
      </w:r>
    </w:p>
    <w:p w:rsidR="00E10282" w:rsidRPr="00086877" w:rsidRDefault="00E10282" w:rsidP="00E10282">
      <w:pPr>
        <w:pStyle w:val="a6"/>
        <w:ind w:left="0"/>
        <w:jc w:val="both"/>
        <w:rPr>
          <w:sz w:val="28"/>
          <w:szCs w:val="28"/>
        </w:rPr>
      </w:pPr>
      <w:r w:rsidRPr="00086877">
        <w:rPr>
          <w:sz w:val="28"/>
          <w:szCs w:val="28"/>
        </w:rPr>
        <w:t>ООО «Тритон» – 45 000</w:t>
      </w:r>
    </w:p>
    <w:p w:rsidR="00E10282" w:rsidRPr="0004720A" w:rsidRDefault="00E10282" w:rsidP="0004720A">
      <w:pPr>
        <w:pStyle w:val="a6"/>
        <w:ind w:left="0"/>
        <w:jc w:val="both"/>
        <w:rPr>
          <w:rStyle w:val="msonormal0"/>
          <w:b/>
          <w:sz w:val="28"/>
          <w:szCs w:val="28"/>
          <w:u w:val="single"/>
        </w:rPr>
      </w:pPr>
      <w:proofErr w:type="spellStart"/>
      <w:r w:rsidRPr="00086877">
        <w:rPr>
          <w:sz w:val="28"/>
          <w:szCs w:val="28"/>
        </w:rPr>
        <w:t>Хорольцев</w:t>
      </w:r>
      <w:proofErr w:type="spellEnd"/>
      <w:r w:rsidRPr="00086877">
        <w:rPr>
          <w:sz w:val="28"/>
          <w:szCs w:val="28"/>
        </w:rPr>
        <w:t xml:space="preserve"> А.И. – 20</w:t>
      </w:r>
      <w:r w:rsidR="0004720A">
        <w:rPr>
          <w:sz w:val="28"/>
          <w:szCs w:val="28"/>
        </w:rPr>
        <w:t> </w:t>
      </w:r>
      <w:r w:rsidRPr="00086877">
        <w:rPr>
          <w:sz w:val="28"/>
          <w:szCs w:val="28"/>
        </w:rPr>
        <w:t>000</w:t>
      </w:r>
    </w:p>
    <w:p w:rsidR="0004720A" w:rsidRDefault="0004720A" w:rsidP="006B7040">
      <w:pPr>
        <w:rPr>
          <w:rStyle w:val="msonormal0"/>
          <w:rFonts w:ascii="Times New Roman" w:hAnsi="Times New Roman" w:cs="Times New Roman"/>
          <w:b/>
          <w:bCs/>
          <w:sz w:val="28"/>
          <w:szCs w:val="28"/>
        </w:rPr>
      </w:pPr>
    </w:p>
    <w:p w:rsidR="005A71E5" w:rsidRDefault="005A71E5" w:rsidP="006B7040">
      <w:pPr>
        <w:rPr>
          <w:rStyle w:val="msonormal0"/>
          <w:rFonts w:ascii="Times New Roman" w:hAnsi="Times New Roman" w:cs="Times New Roman"/>
          <w:b/>
          <w:bCs/>
          <w:sz w:val="28"/>
          <w:szCs w:val="28"/>
        </w:rPr>
      </w:pPr>
    </w:p>
    <w:p w:rsidR="005A71E5" w:rsidRDefault="005A71E5" w:rsidP="006B7040">
      <w:pPr>
        <w:rPr>
          <w:rStyle w:val="msonormal0"/>
          <w:rFonts w:ascii="Times New Roman" w:hAnsi="Times New Roman" w:cs="Times New Roman"/>
          <w:b/>
          <w:bCs/>
          <w:sz w:val="28"/>
          <w:szCs w:val="28"/>
        </w:rPr>
      </w:pPr>
    </w:p>
    <w:p w:rsidR="008E71B1" w:rsidRPr="00086877" w:rsidRDefault="008E71B1" w:rsidP="006B70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6877">
        <w:rPr>
          <w:rStyle w:val="msonormal0"/>
          <w:rFonts w:ascii="Times New Roman" w:hAnsi="Times New Roman" w:cs="Times New Roman"/>
          <w:b/>
          <w:bCs/>
          <w:sz w:val="28"/>
          <w:szCs w:val="28"/>
        </w:rPr>
        <w:lastRenderedPageBreak/>
        <w:t>Основные задачи, которые поставлены администрацией на  2018 год:</w:t>
      </w:r>
    </w:p>
    <w:p w:rsidR="008E71B1" w:rsidRPr="00086877" w:rsidRDefault="008E71B1" w:rsidP="008E71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6877">
        <w:rPr>
          <w:rStyle w:val="msonormal0"/>
          <w:rFonts w:ascii="Times New Roman" w:hAnsi="Times New Roman" w:cs="Times New Roman"/>
          <w:sz w:val="28"/>
          <w:szCs w:val="28"/>
        </w:rPr>
        <w:t>- провести работу по  максимальному привлечению доходов в бюджет поселения;</w:t>
      </w:r>
      <w:r w:rsidRPr="0008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1B1" w:rsidRPr="00086877" w:rsidRDefault="008E71B1" w:rsidP="008E71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6877">
        <w:rPr>
          <w:rStyle w:val="msonormal0"/>
          <w:rFonts w:ascii="Times New Roman" w:hAnsi="Times New Roman" w:cs="Times New Roman"/>
          <w:sz w:val="28"/>
          <w:szCs w:val="28"/>
        </w:rPr>
        <w:t xml:space="preserve">- </w:t>
      </w:r>
      <w:r w:rsidRPr="00086877">
        <w:rPr>
          <w:rFonts w:ascii="Times New Roman" w:hAnsi="Times New Roman" w:cs="Times New Roman"/>
          <w:sz w:val="28"/>
          <w:szCs w:val="28"/>
        </w:rPr>
        <w:t>ремонт автодорог местного значения;</w:t>
      </w:r>
    </w:p>
    <w:p w:rsidR="008E71B1" w:rsidRPr="00086877" w:rsidRDefault="008E71B1" w:rsidP="008E71B1">
      <w:pPr>
        <w:spacing w:after="0" w:line="240" w:lineRule="auto"/>
        <w:ind w:firstLine="567"/>
        <w:rPr>
          <w:rStyle w:val="msonormal0"/>
          <w:rFonts w:ascii="Times New Roman" w:hAnsi="Times New Roman" w:cs="Times New Roman"/>
          <w:sz w:val="28"/>
          <w:szCs w:val="28"/>
        </w:rPr>
      </w:pPr>
      <w:r w:rsidRPr="00086877">
        <w:rPr>
          <w:rStyle w:val="msonormal0"/>
          <w:rFonts w:ascii="Times New Roman" w:hAnsi="Times New Roman" w:cs="Times New Roman"/>
          <w:sz w:val="28"/>
          <w:szCs w:val="28"/>
        </w:rPr>
        <w:t>- продолжить работу по установке фонарей  уличного освещения и монтаж оборудования уличного освещения в селах поселения;</w:t>
      </w:r>
    </w:p>
    <w:p w:rsidR="008E71B1" w:rsidRPr="00086877" w:rsidRDefault="008E71B1" w:rsidP="008E71B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6877">
        <w:rPr>
          <w:rFonts w:ascii="Times New Roman" w:hAnsi="Times New Roman" w:cs="Times New Roman"/>
          <w:sz w:val="28"/>
          <w:szCs w:val="28"/>
        </w:rPr>
        <w:t>- водоснабжение населенных пунктов</w:t>
      </w:r>
      <w:r w:rsidRPr="00086877">
        <w:rPr>
          <w:rStyle w:val="msonormal0"/>
          <w:rFonts w:ascii="Times New Roman" w:hAnsi="Times New Roman" w:cs="Times New Roman"/>
          <w:sz w:val="28"/>
          <w:szCs w:val="28"/>
        </w:rPr>
        <w:t>.</w:t>
      </w:r>
      <w:r w:rsidRPr="0008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5D7" w:rsidRPr="00086877" w:rsidRDefault="008E71B1" w:rsidP="008E71B1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086877">
        <w:rPr>
          <w:sz w:val="28"/>
          <w:szCs w:val="28"/>
          <w:shd w:val="clear" w:color="auto" w:fill="FFFFFF"/>
        </w:rPr>
        <w:t>Подводя итоги 2017 года</w:t>
      </w:r>
      <w:r w:rsidRPr="00086877">
        <w:rPr>
          <w:sz w:val="28"/>
          <w:szCs w:val="28"/>
        </w:rPr>
        <w:t xml:space="preserve"> </w:t>
      </w:r>
      <w:r w:rsidR="0004720A">
        <w:rPr>
          <w:sz w:val="28"/>
          <w:szCs w:val="28"/>
        </w:rPr>
        <w:t>хочется</w:t>
      </w:r>
      <w:proofErr w:type="gramEnd"/>
      <w:r w:rsidR="0004720A">
        <w:rPr>
          <w:sz w:val="28"/>
          <w:szCs w:val="28"/>
        </w:rPr>
        <w:t xml:space="preserve"> сказать что </w:t>
      </w:r>
      <w:r w:rsidRPr="00086877">
        <w:rPr>
          <w:sz w:val="28"/>
          <w:szCs w:val="28"/>
        </w:rPr>
        <w:t>в</w:t>
      </w:r>
      <w:r w:rsidR="007625D7" w:rsidRPr="00086877">
        <w:rPr>
          <w:sz w:val="28"/>
          <w:szCs w:val="28"/>
        </w:rPr>
        <w:t>се, что было сделано на территории поселения – это итог совместных</w:t>
      </w:r>
      <w:r w:rsidRPr="00086877">
        <w:rPr>
          <w:sz w:val="28"/>
          <w:szCs w:val="28"/>
        </w:rPr>
        <w:t xml:space="preserve"> усилий администрации и Совета</w:t>
      </w:r>
      <w:r w:rsidR="007625D7" w:rsidRPr="00086877">
        <w:rPr>
          <w:sz w:val="28"/>
          <w:szCs w:val="28"/>
        </w:rPr>
        <w:t xml:space="preserve"> депутатов поселения, организаций, учреждений, расположенных на территории поселения и труда наших жителей.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  <w:r w:rsidRPr="00086877">
        <w:rPr>
          <w:sz w:val="28"/>
          <w:szCs w:val="28"/>
        </w:rPr>
        <w:t xml:space="preserve"> </w:t>
      </w:r>
      <w:r w:rsidR="007625D7" w:rsidRPr="00086877">
        <w:rPr>
          <w:sz w:val="28"/>
          <w:szCs w:val="28"/>
        </w:rPr>
        <w:t>Хочу выразить слова благодарности  депутатам, руководителям учреждений и предприятий торговли, предпринимателям</w:t>
      </w:r>
      <w:r w:rsidR="0004720A">
        <w:rPr>
          <w:sz w:val="28"/>
          <w:szCs w:val="28"/>
        </w:rPr>
        <w:t>, главам КФХ</w:t>
      </w:r>
      <w:r w:rsidR="007625D7" w:rsidRPr="00086877">
        <w:rPr>
          <w:sz w:val="28"/>
          <w:szCs w:val="28"/>
        </w:rPr>
        <w:t xml:space="preserve">  за взаимопонимание и выручку.</w:t>
      </w:r>
      <w:r w:rsidRPr="00086877">
        <w:rPr>
          <w:sz w:val="28"/>
          <w:szCs w:val="28"/>
        </w:rPr>
        <w:t xml:space="preserve"> </w:t>
      </w:r>
      <w:r w:rsidR="007625D7" w:rsidRPr="00086877">
        <w:rPr>
          <w:sz w:val="28"/>
          <w:szCs w:val="28"/>
        </w:rPr>
        <w:t xml:space="preserve">Хочу пожелать Вам всем крепкого здоровья, семейного благополучия, чистого и светлого неба над головой, достойной заработной платы, удачи и счастья </w:t>
      </w:r>
      <w:r w:rsidR="0004720A">
        <w:rPr>
          <w:sz w:val="28"/>
          <w:szCs w:val="28"/>
        </w:rPr>
        <w:t>вам и вашим близким.</w:t>
      </w:r>
    </w:p>
    <w:p w:rsidR="00A255D9" w:rsidRDefault="007625D7" w:rsidP="005A71E5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  <w:r w:rsidRPr="00000677">
        <w:rPr>
          <w:rStyle w:val="a4"/>
          <w:b w:val="0"/>
          <w:iCs/>
          <w:sz w:val="28"/>
          <w:szCs w:val="28"/>
        </w:rPr>
        <w:t>Огромное Вам всем спасибо  за внимание!</w:t>
      </w:r>
    </w:p>
    <w:p w:rsidR="00000677" w:rsidRDefault="00000677" w:rsidP="005A71E5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</w:p>
    <w:p w:rsidR="005A71E5" w:rsidRDefault="005A71E5" w:rsidP="005A71E5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</w:p>
    <w:p w:rsidR="005A71E5" w:rsidRPr="00000677" w:rsidRDefault="005A71E5" w:rsidP="005A71E5">
      <w:pPr>
        <w:pStyle w:val="a3"/>
        <w:spacing w:before="0" w:beforeAutospacing="0" w:after="0" w:afterAutospacing="0"/>
        <w:jc w:val="both"/>
        <w:rPr>
          <w:rStyle w:val="a4"/>
          <w:b w:val="0"/>
          <w:iCs/>
          <w:sz w:val="28"/>
          <w:szCs w:val="28"/>
        </w:rPr>
      </w:pPr>
    </w:p>
    <w:p w:rsidR="00000677" w:rsidRPr="00000677" w:rsidRDefault="00000677" w:rsidP="00000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677">
        <w:rPr>
          <w:rFonts w:ascii="Times New Roman" w:hAnsi="Times New Roman" w:cs="Times New Roman"/>
          <w:sz w:val="28"/>
          <w:szCs w:val="28"/>
        </w:rPr>
        <w:t>Глава Ляпинского сельского поселения</w:t>
      </w:r>
    </w:p>
    <w:p w:rsidR="000E026A" w:rsidRPr="00000677" w:rsidRDefault="00000677" w:rsidP="000006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0677">
        <w:rPr>
          <w:sz w:val="28"/>
          <w:szCs w:val="28"/>
        </w:rPr>
        <w:t>Новокубанского района                                                           С.Ю.Бражников</w:t>
      </w:r>
    </w:p>
    <w:sectPr w:rsidR="000E026A" w:rsidRPr="00000677" w:rsidSect="00CD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388"/>
    <w:multiLevelType w:val="hybridMultilevel"/>
    <w:tmpl w:val="D61EEAB4"/>
    <w:lvl w:ilvl="0" w:tplc="3F7E51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0369F2"/>
    <w:multiLevelType w:val="multilevel"/>
    <w:tmpl w:val="4F6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B4B33"/>
    <w:multiLevelType w:val="hybridMultilevel"/>
    <w:tmpl w:val="B3A8C3E6"/>
    <w:lvl w:ilvl="0" w:tplc="F038592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2DD24C2"/>
    <w:multiLevelType w:val="multilevel"/>
    <w:tmpl w:val="E0B6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60D4A"/>
    <w:multiLevelType w:val="multilevel"/>
    <w:tmpl w:val="04E0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554EA"/>
    <w:multiLevelType w:val="multilevel"/>
    <w:tmpl w:val="1E56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D1F23"/>
    <w:multiLevelType w:val="hybridMultilevel"/>
    <w:tmpl w:val="D348E9A2"/>
    <w:lvl w:ilvl="0" w:tplc="26C6E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5D9"/>
    <w:rsid w:val="00000677"/>
    <w:rsid w:val="00002B7C"/>
    <w:rsid w:val="00006FB3"/>
    <w:rsid w:val="000079A8"/>
    <w:rsid w:val="0004720A"/>
    <w:rsid w:val="00053ACF"/>
    <w:rsid w:val="000551ED"/>
    <w:rsid w:val="00076798"/>
    <w:rsid w:val="000767E2"/>
    <w:rsid w:val="00086877"/>
    <w:rsid w:val="000926BF"/>
    <w:rsid w:val="00096FDB"/>
    <w:rsid w:val="000976BE"/>
    <w:rsid w:val="000A45D1"/>
    <w:rsid w:val="000A5A95"/>
    <w:rsid w:val="000A6A38"/>
    <w:rsid w:val="000B7D04"/>
    <w:rsid w:val="000D67BE"/>
    <w:rsid w:val="000D7E58"/>
    <w:rsid w:val="000E026A"/>
    <w:rsid w:val="000E181F"/>
    <w:rsid w:val="000E35F2"/>
    <w:rsid w:val="000E41F0"/>
    <w:rsid w:val="000E6CC9"/>
    <w:rsid w:val="000E731A"/>
    <w:rsid w:val="000F708B"/>
    <w:rsid w:val="001013D1"/>
    <w:rsid w:val="001075F2"/>
    <w:rsid w:val="001079B9"/>
    <w:rsid w:val="00112C57"/>
    <w:rsid w:val="00123DB2"/>
    <w:rsid w:val="001449F1"/>
    <w:rsid w:val="00146A72"/>
    <w:rsid w:val="00153ADF"/>
    <w:rsid w:val="00155B06"/>
    <w:rsid w:val="001575BA"/>
    <w:rsid w:val="0016480F"/>
    <w:rsid w:val="001A6467"/>
    <w:rsid w:val="001B0267"/>
    <w:rsid w:val="001B5F35"/>
    <w:rsid w:val="001B7015"/>
    <w:rsid w:val="001C3A6F"/>
    <w:rsid w:val="001E3DB6"/>
    <w:rsid w:val="001F290D"/>
    <w:rsid w:val="0021385A"/>
    <w:rsid w:val="00260E7E"/>
    <w:rsid w:val="00266D91"/>
    <w:rsid w:val="00277822"/>
    <w:rsid w:val="00280C90"/>
    <w:rsid w:val="0029544F"/>
    <w:rsid w:val="00297B51"/>
    <w:rsid w:val="002B15BF"/>
    <w:rsid w:val="002C376E"/>
    <w:rsid w:val="002F6D2A"/>
    <w:rsid w:val="003169FC"/>
    <w:rsid w:val="00325795"/>
    <w:rsid w:val="003265F3"/>
    <w:rsid w:val="00327AE1"/>
    <w:rsid w:val="00330BC3"/>
    <w:rsid w:val="00337034"/>
    <w:rsid w:val="0034064A"/>
    <w:rsid w:val="003426FA"/>
    <w:rsid w:val="0034314B"/>
    <w:rsid w:val="0034509B"/>
    <w:rsid w:val="003508AD"/>
    <w:rsid w:val="003571B9"/>
    <w:rsid w:val="00362DAF"/>
    <w:rsid w:val="00364C7B"/>
    <w:rsid w:val="00374F46"/>
    <w:rsid w:val="003870CF"/>
    <w:rsid w:val="0039432C"/>
    <w:rsid w:val="00394E7B"/>
    <w:rsid w:val="00395EF7"/>
    <w:rsid w:val="003A6CEB"/>
    <w:rsid w:val="003C42FB"/>
    <w:rsid w:val="003C663B"/>
    <w:rsid w:val="003D011B"/>
    <w:rsid w:val="003D53E6"/>
    <w:rsid w:val="003D774B"/>
    <w:rsid w:val="003F458E"/>
    <w:rsid w:val="00407DE0"/>
    <w:rsid w:val="0041514D"/>
    <w:rsid w:val="004277C2"/>
    <w:rsid w:val="00442ED4"/>
    <w:rsid w:val="004629CA"/>
    <w:rsid w:val="004766CC"/>
    <w:rsid w:val="004768C5"/>
    <w:rsid w:val="004A5E7B"/>
    <w:rsid w:val="004B3F5C"/>
    <w:rsid w:val="004B6218"/>
    <w:rsid w:val="004C283D"/>
    <w:rsid w:val="004C54EB"/>
    <w:rsid w:val="004E6055"/>
    <w:rsid w:val="004F721A"/>
    <w:rsid w:val="00506B4D"/>
    <w:rsid w:val="00510825"/>
    <w:rsid w:val="00517B1A"/>
    <w:rsid w:val="005369A3"/>
    <w:rsid w:val="0054525E"/>
    <w:rsid w:val="005503E0"/>
    <w:rsid w:val="00553077"/>
    <w:rsid w:val="005664FE"/>
    <w:rsid w:val="00583A7F"/>
    <w:rsid w:val="00590498"/>
    <w:rsid w:val="00594997"/>
    <w:rsid w:val="005A0522"/>
    <w:rsid w:val="005A5E26"/>
    <w:rsid w:val="005A71E5"/>
    <w:rsid w:val="005C609E"/>
    <w:rsid w:val="005D0AF1"/>
    <w:rsid w:val="005E6E47"/>
    <w:rsid w:val="00603351"/>
    <w:rsid w:val="00615369"/>
    <w:rsid w:val="00616A0C"/>
    <w:rsid w:val="00622399"/>
    <w:rsid w:val="0063350F"/>
    <w:rsid w:val="006434F4"/>
    <w:rsid w:val="00643BE9"/>
    <w:rsid w:val="00652B70"/>
    <w:rsid w:val="00653607"/>
    <w:rsid w:val="00654597"/>
    <w:rsid w:val="006565EF"/>
    <w:rsid w:val="00663DD7"/>
    <w:rsid w:val="00665C1E"/>
    <w:rsid w:val="006754E4"/>
    <w:rsid w:val="00676894"/>
    <w:rsid w:val="006803E9"/>
    <w:rsid w:val="00687B45"/>
    <w:rsid w:val="006A5F4F"/>
    <w:rsid w:val="006A7205"/>
    <w:rsid w:val="006B7040"/>
    <w:rsid w:val="006C4284"/>
    <w:rsid w:val="006D6DCF"/>
    <w:rsid w:val="006F7EF8"/>
    <w:rsid w:val="0072235C"/>
    <w:rsid w:val="0072330D"/>
    <w:rsid w:val="00730521"/>
    <w:rsid w:val="0076037B"/>
    <w:rsid w:val="007625D7"/>
    <w:rsid w:val="0076568B"/>
    <w:rsid w:val="00791E23"/>
    <w:rsid w:val="00794515"/>
    <w:rsid w:val="0079741F"/>
    <w:rsid w:val="007A0605"/>
    <w:rsid w:val="007A60DA"/>
    <w:rsid w:val="007B65A0"/>
    <w:rsid w:val="007C6A1D"/>
    <w:rsid w:val="007F09FD"/>
    <w:rsid w:val="00803A0A"/>
    <w:rsid w:val="00814255"/>
    <w:rsid w:val="008235CB"/>
    <w:rsid w:val="00834AE7"/>
    <w:rsid w:val="008551C7"/>
    <w:rsid w:val="00875DE8"/>
    <w:rsid w:val="0088050C"/>
    <w:rsid w:val="00890B36"/>
    <w:rsid w:val="00894F90"/>
    <w:rsid w:val="0089646A"/>
    <w:rsid w:val="008C3D05"/>
    <w:rsid w:val="008E0878"/>
    <w:rsid w:val="008E71B1"/>
    <w:rsid w:val="0091043D"/>
    <w:rsid w:val="00912330"/>
    <w:rsid w:val="00933AB9"/>
    <w:rsid w:val="00944DC0"/>
    <w:rsid w:val="0096319E"/>
    <w:rsid w:val="009643E7"/>
    <w:rsid w:val="00965D33"/>
    <w:rsid w:val="009728E3"/>
    <w:rsid w:val="0098079F"/>
    <w:rsid w:val="0098340D"/>
    <w:rsid w:val="00986B40"/>
    <w:rsid w:val="00986C79"/>
    <w:rsid w:val="009929B4"/>
    <w:rsid w:val="009A7DE4"/>
    <w:rsid w:val="009B4388"/>
    <w:rsid w:val="009C1BDB"/>
    <w:rsid w:val="009D79C1"/>
    <w:rsid w:val="009E555A"/>
    <w:rsid w:val="009F6D5A"/>
    <w:rsid w:val="009F7A0F"/>
    <w:rsid w:val="00A0258D"/>
    <w:rsid w:val="00A11CF4"/>
    <w:rsid w:val="00A15BD9"/>
    <w:rsid w:val="00A203FF"/>
    <w:rsid w:val="00A255D9"/>
    <w:rsid w:val="00A32235"/>
    <w:rsid w:val="00A40472"/>
    <w:rsid w:val="00A4080E"/>
    <w:rsid w:val="00A539CB"/>
    <w:rsid w:val="00A7340E"/>
    <w:rsid w:val="00A87509"/>
    <w:rsid w:val="00AB7D2A"/>
    <w:rsid w:val="00AC77C1"/>
    <w:rsid w:val="00AE1B55"/>
    <w:rsid w:val="00AE5410"/>
    <w:rsid w:val="00AF28C5"/>
    <w:rsid w:val="00B07B4D"/>
    <w:rsid w:val="00B1316A"/>
    <w:rsid w:val="00B20385"/>
    <w:rsid w:val="00B417DE"/>
    <w:rsid w:val="00B45601"/>
    <w:rsid w:val="00B47DD9"/>
    <w:rsid w:val="00B50DB9"/>
    <w:rsid w:val="00B7188B"/>
    <w:rsid w:val="00B84D45"/>
    <w:rsid w:val="00B94357"/>
    <w:rsid w:val="00BA1FB0"/>
    <w:rsid w:val="00BC3CD2"/>
    <w:rsid w:val="00BF1AC6"/>
    <w:rsid w:val="00BF7553"/>
    <w:rsid w:val="00C0587B"/>
    <w:rsid w:val="00C11410"/>
    <w:rsid w:val="00C3378E"/>
    <w:rsid w:val="00C3526F"/>
    <w:rsid w:val="00C3674A"/>
    <w:rsid w:val="00C6420B"/>
    <w:rsid w:val="00C736AD"/>
    <w:rsid w:val="00C90DE5"/>
    <w:rsid w:val="00C94E1A"/>
    <w:rsid w:val="00CB51B5"/>
    <w:rsid w:val="00CC4E38"/>
    <w:rsid w:val="00CD29A2"/>
    <w:rsid w:val="00CD5977"/>
    <w:rsid w:val="00CE2C68"/>
    <w:rsid w:val="00CE5B19"/>
    <w:rsid w:val="00CF5037"/>
    <w:rsid w:val="00D0013E"/>
    <w:rsid w:val="00D01BF2"/>
    <w:rsid w:val="00D125A2"/>
    <w:rsid w:val="00D1387B"/>
    <w:rsid w:val="00D15DD8"/>
    <w:rsid w:val="00D575DA"/>
    <w:rsid w:val="00D6081A"/>
    <w:rsid w:val="00D62E44"/>
    <w:rsid w:val="00D733A9"/>
    <w:rsid w:val="00D90814"/>
    <w:rsid w:val="00DA3F10"/>
    <w:rsid w:val="00DB5727"/>
    <w:rsid w:val="00DF46F2"/>
    <w:rsid w:val="00DF6127"/>
    <w:rsid w:val="00DF6EA0"/>
    <w:rsid w:val="00E10282"/>
    <w:rsid w:val="00E135F6"/>
    <w:rsid w:val="00E271D9"/>
    <w:rsid w:val="00E31AEE"/>
    <w:rsid w:val="00E47EBF"/>
    <w:rsid w:val="00E638A5"/>
    <w:rsid w:val="00E72B5C"/>
    <w:rsid w:val="00E72D85"/>
    <w:rsid w:val="00E90204"/>
    <w:rsid w:val="00EB1315"/>
    <w:rsid w:val="00EB15A8"/>
    <w:rsid w:val="00EB2C65"/>
    <w:rsid w:val="00EB4932"/>
    <w:rsid w:val="00EB568D"/>
    <w:rsid w:val="00EE3725"/>
    <w:rsid w:val="00EF00A9"/>
    <w:rsid w:val="00EF328B"/>
    <w:rsid w:val="00EF4B07"/>
    <w:rsid w:val="00F00BBE"/>
    <w:rsid w:val="00F01CFD"/>
    <w:rsid w:val="00F03921"/>
    <w:rsid w:val="00F0460C"/>
    <w:rsid w:val="00F07CDB"/>
    <w:rsid w:val="00F10AC2"/>
    <w:rsid w:val="00F115ED"/>
    <w:rsid w:val="00F256E5"/>
    <w:rsid w:val="00F32EF4"/>
    <w:rsid w:val="00F36BB0"/>
    <w:rsid w:val="00F37E45"/>
    <w:rsid w:val="00F40C49"/>
    <w:rsid w:val="00F5464D"/>
    <w:rsid w:val="00F9110C"/>
    <w:rsid w:val="00FA1403"/>
    <w:rsid w:val="00FA75EC"/>
    <w:rsid w:val="00FB08A0"/>
    <w:rsid w:val="00FB6498"/>
    <w:rsid w:val="00FD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A2"/>
  </w:style>
  <w:style w:type="paragraph" w:styleId="3">
    <w:name w:val="heading 3"/>
    <w:basedOn w:val="a"/>
    <w:link w:val="30"/>
    <w:uiPriority w:val="9"/>
    <w:qFormat/>
    <w:rsid w:val="008C3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5D9"/>
    <w:rPr>
      <w:b/>
      <w:bCs/>
    </w:rPr>
  </w:style>
  <w:style w:type="character" w:styleId="a5">
    <w:name w:val="Emphasis"/>
    <w:basedOn w:val="a0"/>
    <w:uiPriority w:val="20"/>
    <w:qFormat/>
    <w:rsid w:val="00A255D9"/>
    <w:rPr>
      <w:i/>
      <w:iCs/>
    </w:rPr>
  </w:style>
  <w:style w:type="character" w:customStyle="1" w:styleId="msonormal0">
    <w:name w:val="msonormal"/>
    <w:basedOn w:val="a0"/>
    <w:rsid w:val="00A255D9"/>
  </w:style>
  <w:style w:type="character" w:customStyle="1" w:styleId="30">
    <w:name w:val="Заголовок 3 Знак"/>
    <w:basedOn w:val="a0"/>
    <w:link w:val="3"/>
    <w:uiPriority w:val="9"/>
    <w:rsid w:val="008C3D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E7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21">
    <w:name w:val="note21"/>
    <w:basedOn w:val="a0"/>
    <w:rsid w:val="00517B1A"/>
  </w:style>
  <w:style w:type="character" w:customStyle="1" w:styleId="date3">
    <w:name w:val="date3"/>
    <w:basedOn w:val="a0"/>
    <w:rsid w:val="00517B1A"/>
  </w:style>
  <w:style w:type="character" w:styleId="a7">
    <w:name w:val="Hyperlink"/>
    <w:basedOn w:val="a0"/>
    <w:uiPriority w:val="99"/>
    <w:semiHidden/>
    <w:unhideWhenUsed/>
    <w:rsid w:val="00517B1A"/>
    <w:rPr>
      <w:color w:val="0000FF"/>
      <w:u w:val="single"/>
    </w:rPr>
  </w:style>
  <w:style w:type="paragraph" w:customStyle="1" w:styleId="copy">
    <w:name w:val="copy"/>
    <w:basedOn w:val="a"/>
    <w:rsid w:val="0051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B1A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944DC0"/>
    <w:pPr>
      <w:spacing w:after="0" w:line="240" w:lineRule="auto"/>
    </w:pPr>
  </w:style>
  <w:style w:type="table" w:styleId="ac">
    <w:name w:val="Table Grid"/>
    <w:basedOn w:val="a1"/>
    <w:uiPriority w:val="59"/>
    <w:rsid w:val="0073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10282"/>
    <w:pPr>
      <w:spacing w:after="0" w:line="240" w:lineRule="auto"/>
      <w:ind w:right="-2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102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F25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6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465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0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8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4F49E-5841-430E-A70A-3C698EC5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6661</Words>
  <Characters>37971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7</cp:revision>
  <cp:lastPrinted>2018-05-21T08:39:00Z</cp:lastPrinted>
  <dcterms:created xsi:type="dcterms:W3CDTF">2018-02-01T17:16:00Z</dcterms:created>
  <dcterms:modified xsi:type="dcterms:W3CDTF">2018-07-09T10:30:00Z</dcterms:modified>
</cp:coreProperties>
</file>